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03369" w14:textId="76C11DA6" w:rsidR="00A2443B" w:rsidRPr="00325A07" w:rsidRDefault="00A2443B" w:rsidP="00A2443B">
      <w:pPr>
        <w:ind w:right="-1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325A07">
        <w:rPr>
          <w:rFonts w:ascii="Times New Roman" w:hAnsi="Times New Roman" w:cs="Times New Roman"/>
          <w:b/>
          <w:sz w:val="20"/>
          <w:szCs w:val="24"/>
        </w:rPr>
        <w:t>Договор теплоснабжения №</w:t>
      </w:r>
      <w:r w:rsidR="004E78BF" w:rsidRPr="00325A07">
        <w:rPr>
          <w:rFonts w:ascii="Times New Roman" w:hAnsi="Times New Roman" w:cs="Times New Roman"/>
          <w:b/>
          <w:sz w:val="20"/>
          <w:szCs w:val="24"/>
        </w:rPr>
        <w:t>______________________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6888"/>
      </w:tblGrid>
      <w:tr w:rsidR="004631C9" w:rsidRPr="00325A07" w14:paraId="186D191C" w14:textId="77777777" w:rsidTr="004631C9">
        <w:tc>
          <w:tcPr>
            <w:tcW w:w="2467" w:type="dxa"/>
          </w:tcPr>
          <w:p w14:paraId="7E4FDE2B" w14:textId="77777777" w:rsidR="004631C9" w:rsidRPr="00325A07" w:rsidRDefault="004631C9" w:rsidP="004C1585">
            <w:pPr>
              <w:tabs>
                <w:tab w:val="right" w:pos="9356"/>
              </w:tabs>
              <w:spacing w:after="200"/>
              <w:ind w:right="-1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25A07">
              <w:rPr>
                <w:rFonts w:ascii="Times New Roman" w:hAnsi="Times New Roman"/>
                <w:sz w:val="20"/>
                <w:szCs w:val="24"/>
                <w:lang w:eastAsia="ru-RU"/>
              </w:rPr>
              <w:t>г. Челябинск</w:t>
            </w:r>
          </w:p>
        </w:tc>
        <w:tc>
          <w:tcPr>
            <w:tcW w:w="6888" w:type="dxa"/>
          </w:tcPr>
          <w:p w14:paraId="590B0FE1" w14:textId="2A99E803" w:rsidR="004631C9" w:rsidRPr="00325A07" w:rsidRDefault="004631C9" w:rsidP="004C1585">
            <w:pPr>
              <w:tabs>
                <w:tab w:val="right" w:pos="9356"/>
              </w:tabs>
              <w:spacing w:after="200"/>
              <w:ind w:right="-1"/>
              <w:jc w:val="right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25A07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325A07">
              <w:rPr>
                <w:rFonts w:ascii="Times New Roman" w:hAnsi="Times New Roman"/>
                <w:sz w:val="20"/>
                <w:szCs w:val="24"/>
                <w:lang w:eastAsia="ru-RU"/>
              </w:rPr>
              <w:fldChar w:fldCharType="begin"/>
            </w:r>
            <w:r w:rsidRPr="00325A07">
              <w:rPr>
                <w:rFonts w:ascii="Times New Roman" w:hAnsi="Times New Roman"/>
                <w:sz w:val="20"/>
                <w:szCs w:val="24"/>
                <w:lang w:eastAsia="ru-RU"/>
              </w:rPr>
              <w:instrText xml:space="preserve"> DOCVARIABLE  ДатаДоговора  \* MERGEFORMAT </w:instrText>
            </w:r>
            <w:r w:rsidRPr="00325A07">
              <w:rPr>
                <w:rFonts w:ascii="Times New Roman" w:hAnsi="Times New Roman"/>
                <w:sz w:val="20"/>
                <w:szCs w:val="24"/>
                <w:lang w:eastAsia="ru-RU"/>
              </w:rPr>
              <w:fldChar w:fldCharType="separate"/>
            </w:r>
            <w:r w:rsidR="00173805" w:rsidRPr="00325A0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«____»</w:t>
            </w:r>
            <w:r w:rsidRPr="00325A07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173805" w:rsidRPr="00325A07">
              <w:rPr>
                <w:rFonts w:ascii="Times New Roman" w:hAnsi="Times New Roman"/>
                <w:sz w:val="20"/>
                <w:szCs w:val="24"/>
                <w:lang w:eastAsia="ru-RU"/>
              </w:rPr>
              <w:t>_________</w:t>
            </w:r>
            <w:r w:rsidRPr="00325A07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20</w:t>
            </w:r>
            <w:r w:rsidR="00173805" w:rsidRPr="00325A07">
              <w:rPr>
                <w:rFonts w:ascii="Times New Roman" w:hAnsi="Times New Roman"/>
                <w:sz w:val="20"/>
                <w:szCs w:val="24"/>
                <w:lang w:eastAsia="ru-RU"/>
              </w:rPr>
              <w:t>__</w:t>
            </w:r>
            <w:r w:rsidRPr="00325A07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г.</w:t>
            </w:r>
            <w:r w:rsidRPr="00325A07">
              <w:rPr>
                <w:rFonts w:ascii="Times New Roman" w:hAnsi="Times New Roman"/>
                <w:sz w:val="20"/>
                <w:szCs w:val="24"/>
                <w:lang w:eastAsia="ru-RU"/>
              </w:rPr>
              <w:fldChar w:fldCharType="end"/>
            </w:r>
          </w:p>
        </w:tc>
      </w:tr>
    </w:tbl>
    <w:p w14:paraId="2C691001" w14:textId="77777777" w:rsidR="004631C9" w:rsidRPr="00325A07" w:rsidRDefault="004631C9" w:rsidP="004631C9">
      <w:pPr>
        <w:spacing w:after="0"/>
        <w:rPr>
          <w:rFonts w:ascii="Times New Roman" w:eastAsia="Times New Roman" w:hAnsi="Times New Roman"/>
          <w:b/>
          <w:sz w:val="20"/>
          <w:szCs w:val="24"/>
        </w:rPr>
      </w:pPr>
    </w:p>
    <w:p w14:paraId="2DAF87C0" w14:textId="3BC5EF26" w:rsidR="00FD13DE" w:rsidRPr="00325A07" w:rsidRDefault="004631C9" w:rsidP="00220A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25A07">
        <w:rPr>
          <w:rFonts w:ascii="Times New Roman" w:eastAsia="Times New Roman" w:hAnsi="Times New Roman"/>
          <w:b/>
          <w:sz w:val="20"/>
          <w:szCs w:val="24"/>
        </w:rPr>
        <w:t>Акционерное общество «Урало-Сибирская Теплоэнергетическая Компания - Челябинск» (АО «УСТЭК-Челябинск)</w:t>
      </w:r>
      <w:r w:rsidRPr="00325A07">
        <w:rPr>
          <w:rFonts w:ascii="Times New Roman" w:eastAsia="Times New Roman" w:hAnsi="Times New Roman"/>
          <w:sz w:val="20"/>
          <w:szCs w:val="24"/>
        </w:rPr>
        <w:t>,</w:t>
      </w:r>
      <w:r w:rsidRPr="00325A07">
        <w:rPr>
          <w:rFonts w:ascii="Times New Roman" w:eastAsia="Times New Roman" w:hAnsi="Times New Roman"/>
          <w:sz w:val="20"/>
          <w:szCs w:val="24"/>
          <w:lang w:eastAsia="ru-RU"/>
        </w:rPr>
        <w:t xml:space="preserve"> именуемое в дальнейшем </w:t>
      </w:r>
      <w:r w:rsidR="007A6ACF" w:rsidRPr="00325A07">
        <w:rPr>
          <w:rFonts w:ascii="Times New Roman" w:eastAsia="Times New Roman" w:hAnsi="Times New Roman"/>
          <w:sz w:val="20"/>
          <w:szCs w:val="24"/>
          <w:lang w:eastAsia="ru-RU"/>
        </w:rPr>
        <w:t xml:space="preserve">Ресурсоснабжающая </w:t>
      </w:r>
      <w:r w:rsidRPr="00325A07">
        <w:rPr>
          <w:rFonts w:ascii="Times New Roman" w:eastAsia="Times New Roman" w:hAnsi="Times New Roman"/>
          <w:sz w:val="20"/>
          <w:szCs w:val="24"/>
          <w:lang w:eastAsia="ru-RU"/>
        </w:rPr>
        <w:t xml:space="preserve"> организация</w:t>
      </w:r>
      <w:r w:rsidRPr="00325A07">
        <w:rPr>
          <w:rFonts w:ascii="Times New Roman" w:eastAsia="Times New Roman" w:hAnsi="Times New Roman"/>
          <w:b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/>
          <w:sz w:val="20"/>
          <w:szCs w:val="24"/>
          <w:lang w:eastAsia="ru-RU"/>
        </w:rPr>
        <w:t xml:space="preserve">в лице </w:t>
      </w:r>
      <w:r w:rsidR="003A7EFF">
        <w:rPr>
          <w:rFonts w:ascii="Times New Roman" w:eastAsia="Times New Roman" w:hAnsi="Times New Roman"/>
          <w:sz w:val="20"/>
          <w:szCs w:val="24"/>
          <w:lang w:eastAsia="ru-RU"/>
        </w:rPr>
        <w:t>_______________________________</w:t>
      </w:r>
      <w:r w:rsidRPr="00325A07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 xml:space="preserve">, действующего на основании </w:t>
      </w:r>
      <w:r w:rsidR="00B01A89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__________________________</w:t>
      </w:r>
      <w:bookmarkStart w:id="0" w:name="_GoBack"/>
      <w:bookmarkEnd w:id="0"/>
      <w:r w:rsidRPr="00325A07">
        <w:rPr>
          <w:rFonts w:ascii="Times New Roman" w:eastAsia="Times New Roman" w:hAnsi="Times New Roman"/>
          <w:sz w:val="20"/>
          <w:szCs w:val="24"/>
          <w:lang w:eastAsia="ru-RU"/>
        </w:rPr>
        <w:t xml:space="preserve">, с одной стороны, и собственник жилого </w:t>
      </w:r>
      <w:r w:rsidR="00173805" w:rsidRPr="00325A07">
        <w:rPr>
          <w:rFonts w:ascii="Times New Roman" w:eastAsia="Times New Roman" w:hAnsi="Times New Roman"/>
          <w:sz w:val="20"/>
          <w:szCs w:val="24"/>
          <w:lang w:eastAsia="ru-RU"/>
        </w:rPr>
        <w:t>помещения</w:t>
      </w:r>
      <w:r w:rsidR="003A7EFF">
        <w:rPr>
          <w:rFonts w:ascii="Times New Roman" w:eastAsia="Times New Roman" w:hAnsi="Times New Roman"/>
          <w:sz w:val="20"/>
          <w:szCs w:val="24"/>
          <w:lang w:eastAsia="ru-RU"/>
        </w:rPr>
        <w:t xml:space="preserve"> в многоквартирном доме / жилого дома</w:t>
      </w:r>
      <w:r w:rsidR="00173805" w:rsidRPr="00325A07">
        <w:rPr>
          <w:rFonts w:ascii="Times New Roman" w:eastAsia="Times New Roman" w:hAnsi="Times New Roman"/>
          <w:sz w:val="20"/>
          <w:szCs w:val="24"/>
          <w:lang w:eastAsia="ru-RU"/>
        </w:rPr>
        <w:t>,</w:t>
      </w:r>
      <w:r w:rsidRPr="00325A07">
        <w:rPr>
          <w:rFonts w:ascii="Times New Roman" w:eastAsia="Times New Roman" w:hAnsi="Times New Roman"/>
          <w:sz w:val="20"/>
          <w:szCs w:val="24"/>
          <w:lang w:eastAsia="ru-RU"/>
        </w:rPr>
        <w:t xml:space="preserve"> расположенного по адресу: </w:t>
      </w:r>
      <w:r w:rsidR="00220A85" w:rsidRPr="00325A07">
        <w:rPr>
          <w:rFonts w:ascii="Times New Roman" w:eastAsia="Times New Roman" w:hAnsi="Times New Roman"/>
          <w:sz w:val="20"/>
          <w:szCs w:val="24"/>
          <w:lang w:eastAsia="ru-RU"/>
        </w:rPr>
        <w:t>Челябинская область</w:t>
      </w:r>
      <w:r w:rsidR="00FD13DE" w:rsidRPr="00325A07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/>
          <w:sz w:val="20"/>
          <w:szCs w:val="24"/>
          <w:lang w:eastAsia="ru-RU"/>
        </w:rPr>
        <w:t>г.</w:t>
      </w:r>
      <w:r w:rsidR="00FD13DE" w:rsidRPr="00325A07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/>
          <w:sz w:val="20"/>
          <w:szCs w:val="24"/>
          <w:lang w:eastAsia="ru-RU"/>
        </w:rPr>
        <w:t xml:space="preserve">Челябинск, </w:t>
      </w:r>
      <w:r w:rsidR="00FD13DE" w:rsidRPr="00325A07">
        <w:rPr>
          <w:rFonts w:ascii="Times New Roman" w:eastAsia="Times New Roman" w:hAnsi="Times New Roman"/>
          <w:sz w:val="20"/>
          <w:szCs w:val="24"/>
          <w:lang w:eastAsia="ru-RU"/>
        </w:rPr>
        <w:t>ул.</w:t>
      </w:r>
      <w:r w:rsidR="00FD13DE" w:rsidRPr="00E622CE">
        <w:rPr>
          <w:rFonts w:ascii="Times New Roman" w:eastAsia="Times New Roman" w:hAnsi="Times New Roman"/>
          <w:sz w:val="20"/>
          <w:szCs w:val="24"/>
          <w:u w:val="single"/>
          <w:lang w:eastAsia="ru-RU"/>
        </w:rPr>
        <w:t xml:space="preserve"> </w:t>
      </w:r>
      <w:r w:rsidR="00FD13DE" w:rsidRPr="005470D8">
        <w:rPr>
          <w:rFonts w:ascii="Times New Roman" w:eastAsia="Times New Roman" w:hAnsi="Times New Roman"/>
          <w:sz w:val="20"/>
          <w:szCs w:val="24"/>
          <w:lang w:eastAsia="ru-RU"/>
        </w:rPr>
        <w:t>________________________________________________________</w:t>
      </w:r>
      <w:r w:rsidR="00FD13DE" w:rsidRPr="00325A07">
        <w:rPr>
          <w:rFonts w:ascii="Times New Roman" w:eastAsia="Times New Roman" w:hAnsi="Times New Roman"/>
          <w:sz w:val="20"/>
          <w:szCs w:val="24"/>
          <w:lang w:eastAsia="ru-RU"/>
        </w:rPr>
        <w:t>д.</w:t>
      </w:r>
      <w:r w:rsidR="00FD13DE" w:rsidRPr="005470D8">
        <w:rPr>
          <w:rFonts w:ascii="Times New Roman" w:eastAsia="Times New Roman" w:hAnsi="Times New Roman"/>
          <w:sz w:val="20"/>
          <w:szCs w:val="24"/>
          <w:lang w:eastAsia="ru-RU"/>
        </w:rPr>
        <w:t>_________</w:t>
      </w:r>
      <w:r w:rsidR="00FD13DE" w:rsidRPr="00325A07">
        <w:rPr>
          <w:rFonts w:ascii="Times New Roman" w:eastAsia="Times New Roman" w:hAnsi="Times New Roman"/>
          <w:sz w:val="20"/>
          <w:szCs w:val="24"/>
          <w:lang w:eastAsia="ru-RU"/>
        </w:rPr>
        <w:t>кв._</w:t>
      </w:r>
      <w:r w:rsidR="00FD13DE" w:rsidRPr="005470D8">
        <w:rPr>
          <w:rFonts w:ascii="Times New Roman" w:eastAsia="Times New Roman" w:hAnsi="Times New Roman"/>
          <w:sz w:val="20"/>
          <w:szCs w:val="24"/>
          <w:lang w:eastAsia="ru-RU"/>
        </w:rPr>
        <w:t>________</w:t>
      </w:r>
      <w:r w:rsidR="00FD13DE" w:rsidRPr="00325A07">
        <w:rPr>
          <w:rFonts w:ascii="Times New Roman" w:eastAsia="Times New Roman" w:hAnsi="Times New Roman"/>
          <w:sz w:val="20"/>
          <w:szCs w:val="24"/>
          <w:lang w:eastAsia="ru-RU"/>
        </w:rPr>
        <w:t>,</w:t>
      </w:r>
    </w:p>
    <w:p w14:paraId="401D5BFD" w14:textId="229F2DDF" w:rsidR="00270C67" w:rsidRPr="00325A07" w:rsidRDefault="00FD13DE" w:rsidP="00220A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____________________________________________________________________________________________________</w:t>
      </w:r>
      <w:r w:rsidR="00270C67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,</w:t>
      </w:r>
    </w:p>
    <w:p w14:paraId="593BF002" w14:textId="79CA7EA6" w:rsidR="004E78BF" w:rsidRPr="00325A07" w:rsidRDefault="004E78BF" w:rsidP="004E78BF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4"/>
          <w:lang w:eastAsia="ru-RU"/>
        </w:rPr>
      </w:pPr>
      <w:r w:rsidRPr="00325A07">
        <w:rPr>
          <w:rFonts w:ascii="Times New Roman" w:eastAsia="Times New Roman" w:hAnsi="Times New Roman"/>
          <w:sz w:val="10"/>
          <w:szCs w:val="24"/>
          <w:lang w:eastAsia="ru-RU"/>
        </w:rPr>
        <w:t>(ФИО)</w:t>
      </w:r>
    </w:p>
    <w:p w14:paraId="64AA44CB" w14:textId="20062080" w:rsidR="00220A85" w:rsidRPr="00686D62" w:rsidRDefault="004631C9" w:rsidP="00686D62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именуемый в дальнейшем </w:t>
      </w:r>
      <w:r w:rsidR="00270C67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п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отребител</w:t>
      </w:r>
      <w:r w:rsidR="00270C67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ем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с другой стороны, совместно именуемые </w:t>
      </w:r>
      <w:r w:rsidR="00270C67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с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тороны, заключили настоящий </w:t>
      </w:r>
      <w:r w:rsidR="00270C67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д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оговор о нижеследующем:</w:t>
      </w:r>
    </w:p>
    <w:p w14:paraId="4DE6C586" w14:textId="0DB7FE3F" w:rsidR="00576E4C" w:rsidRPr="00325A07" w:rsidRDefault="00576E4C" w:rsidP="00686D62">
      <w:pPr>
        <w:spacing w:after="120" w:line="240" w:lineRule="auto"/>
        <w:jc w:val="center"/>
        <w:rPr>
          <w:rFonts w:ascii="Verdana" w:eastAsia="Times New Roman" w:hAnsi="Verdana" w:cs="Times New Roman"/>
          <w:sz w:val="20"/>
          <w:szCs w:val="24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I. Предмет договора</w:t>
      </w:r>
    </w:p>
    <w:p w14:paraId="2E48AF77" w14:textId="53481535" w:rsidR="00576E4C" w:rsidRPr="00325A07" w:rsidRDefault="00576E4C" w:rsidP="007A6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</w:t>
      </w:r>
      <w:r w:rsidR="007A6AC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1.  По настоящему договору ресурсоснабжающая организация обязуется</w:t>
      </w:r>
      <w:r w:rsidR="007A6AC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предоставлять   потребителю   коммунальн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ые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услуг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="009C14C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</w:t>
      </w:r>
      <w:r w:rsidR="00921EE1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</w:t>
      </w:r>
      <w:r w:rsidR="007A6AC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(далее - коммунальн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ые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), а потребитель обязуется</w:t>
      </w:r>
      <w:r w:rsidR="007A6AC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вносить ресурсоснабжающей организации плату за коммунальн</w:t>
      </w:r>
      <w:r w:rsidR="00675A2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ые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  <w:r w:rsidR="00675A2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 сроки</w:t>
      </w:r>
      <w:r w:rsidR="007A6AC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 в порядке,</w:t>
      </w:r>
      <w:r w:rsidR="00E53364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установленные законодательством Российской Федерации и</w:t>
      </w:r>
      <w:r w:rsidR="007A6AC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настоящим договором,</w:t>
      </w:r>
      <w:r w:rsidR="007A6AC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а также соблюдать иные требования, предусмотренные</w:t>
      </w:r>
      <w:r w:rsidR="007A6AC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законодательством Российской Федерации и настоящим договором.</w:t>
      </w:r>
    </w:p>
    <w:p w14:paraId="1068ACC5" w14:textId="4287BFE0" w:rsidR="00576E4C" w:rsidRDefault="00576E4C" w:rsidP="00686D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4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2. </w:t>
      </w:r>
      <w:bookmarkStart w:id="1" w:name="_Hlk51596543"/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Дата начала предоставления коммунальн</w:t>
      </w:r>
      <w:r w:rsidR="00675A2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  <w:r w:rsidR="007A6AC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bookmarkEnd w:id="1"/>
      <w:r w:rsidR="007A6AC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«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____</w:t>
      </w:r>
      <w:r w:rsidR="007A6AC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»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20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__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г.</w:t>
      </w:r>
    </w:p>
    <w:p w14:paraId="6CD8DDA6" w14:textId="77777777" w:rsidR="00686D62" w:rsidRPr="00686D62" w:rsidRDefault="00686D62" w:rsidP="00686D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4"/>
          <w:lang w:eastAsia="ru-RU"/>
        </w:rPr>
      </w:pPr>
    </w:p>
    <w:p w14:paraId="3ED1CCF5" w14:textId="0A0E76FA" w:rsidR="00576E4C" w:rsidRPr="00325A07" w:rsidRDefault="00576E4C" w:rsidP="00686D62">
      <w:pPr>
        <w:spacing w:after="120" w:line="240" w:lineRule="auto"/>
        <w:jc w:val="center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II. Общие положения</w:t>
      </w:r>
    </w:p>
    <w:p w14:paraId="11B0A08F" w14:textId="49C8E4AD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3. </w:t>
      </w:r>
      <w:bookmarkStart w:id="2" w:name="_Hlk51596631"/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Параметры жилого </w:t>
      </w:r>
      <w:bookmarkEnd w:id="2"/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помещения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потребителя: площадь жилого 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помещения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</w:t>
      </w:r>
      <w:r w:rsidR="00A6768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м</w:t>
      </w:r>
      <w:r w:rsidRPr="00325A07">
        <w:rPr>
          <w:rFonts w:ascii="Times New Roman" w:eastAsia="Times New Roman" w:hAnsi="Times New Roman" w:cs="Times New Roman"/>
          <w:sz w:val="12"/>
          <w:szCs w:val="16"/>
          <w:vertAlign w:val="superscript"/>
          <w:lang w:eastAsia="ru-RU"/>
        </w:rPr>
        <w:t>2</w:t>
      </w:r>
      <w:r w:rsidR="004E78B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Количество постоянно проживающих ____ человек, количество собственников 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____</w:t>
      </w:r>
      <w:r w:rsidR="00A6768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человек.</w:t>
      </w:r>
    </w:p>
    <w:p w14:paraId="3133E466" w14:textId="61179874" w:rsidR="00576E4C" w:rsidRPr="00325A07" w:rsidRDefault="00A6768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bookmarkStart w:id="3" w:name="p1891"/>
      <w:bookmarkEnd w:id="3"/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4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Доставка платежных документов на оплату коммунальных услуг и уведомлений, предусмотренных </w:t>
      </w:r>
      <w:hyperlink r:id="rId7" w:history="1">
        <w:r w:rsidR="00576E4C" w:rsidRPr="00325A07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Правилами</w:t>
        </w:r>
      </w:hyperlink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</w:t>
      </w:r>
      <w:hyperlink r:id="rId8" w:history="1">
        <w:r w:rsidR="00576E4C" w:rsidRPr="00325A07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Правилами</w:t>
        </w:r>
      </w:hyperlink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 w14:paraId="2ECDFA91" w14:textId="62751350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 почтовому адресу </w:t>
      </w:r>
      <w:r w:rsidRPr="005470D8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</w:t>
      </w:r>
      <w:r w:rsidR="00220A85" w:rsidRPr="005470D8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</w:t>
      </w:r>
      <w:r w:rsidR="00921EE1" w:rsidRPr="005470D8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</w:t>
      </w:r>
      <w:r w:rsidR="00220A85" w:rsidRPr="005470D8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</w:t>
      </w:r>
      <w:r w:rsidRPr="005470D8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_;</w:t>
      </w:r>
    </w:p>
    <w:p w14:paraId="2F125A87" w14:textId="5A2024AA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по адресу электронной почты __________</w:t>
      </w:r>
      <w:r w:rsidR="004E78B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</w:t>
      </w:r>
      <w:r w:rsidR="00921EE1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</w:t>
      </w:r>
      <w:r w:rsidR="004E78B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__ (без направления копии на бумажном носителе);</w:t>
      </w:r>
    </w:p>
    <w:p w14:paraId="6E27BC51" w14:textId="513800DE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через личный кабинет потребителя </w:t>
      </w:r>
      <w:hyperlink r:id="rId9" w:history="1">
        <w:r w:rsidR="007416BA" w:rsidRPr="00325A07">
          <w:rPr>
            <w:rStyle w:val="a3"/>
            <w:rFonts w:ascii="Times New Roman" w:eastAsia="Times New Roman" w:hAnsi="Times New Roman" w:cs="Times New Roman"/>
            <w:sz w:val="20"/>
            <w:szCs w:val="24"/>
            <w:lang w:eastAsia="ru-RU"/>
          </w:rPr>
          <w:t>https://lk.ustekchel.ru/</w:t>
        </w:r>
      </w:hyperlink>
      <w:r w:rsidR="007416BA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на официальном сайте ресурсоснабжающей организации в информационно-телекоммуникационной сети "Интернет" (далее - сеть Интернет)</w:t>
      </w:r>
      <w:r w:rsidR="004E78B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14:paraId="40BA3BD0" w14:textId="3B39572F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Если способ доставки не указан сторонами в настоящем договоре, то доставка осуществляется по почтовому адресу жилого 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помещения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потребителя, в отношении которого заключается настоящий договор.</w:t>
      </w:r>
    </w:p>
    <w:p w14:paraId="4395614B" w14:textId="094F03E3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Платежные документы на оплату коммунальн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ых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</w:r>
    </w:p>
    <w:p w14:paraId="54C26611" w14:textId="77777777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отправления ресурсоснабжающей организацией на адрес электронной почты, предоставленный потребителем;</w:t>
      </w:r>
    </w:p>
    <w:p w14:paraId="40D282A0" w14:textId="77777777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</w:p>
    <w:p w14:paraId="5759B737" w14:textId="181A189E" w:rsidR="00576E4C" w:rsidRPr="00325A07" w:rsidRDefault="00A6768C" w:rsidP="00686D6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5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Расчетным периодом для оплаты коммунальных услуг является 1 календарный месяц (далее - расчетный период)</w:t>
      </w:r>
      <w:r w:rsidR="00686D62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14:paraId="72014376" w14:textId="0E40EDBE" w:rsidR="00576E4C" w:rsidRPr="00325A07" w:rsidRDefault="00576E4C" w:rsidP="00686D62">
      <w:pPr>
        <w:spacing w:after="120" w:line="240" w:lineRule="auto"/>
        <w:jc w:val="center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III. Обязанности и права сторон</w:t>
      </w:r>
    </w:p>
    <w:p w14:paraId="3585FAC2" w14:textId="52F82B86" w:rsidR="00576E4C" w:rsidRPr="00325A07" w:rsidRDefault="005C1DF7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6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Ресурсоснабжающая организация обязана:</w:t>
      </w:r>
    </w:p>
    <w:p w14:paraId="6FF1A5BD" w14:textId="27172042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а) осуществлять предоставление коммунальн</w:t>
      </w:r>
      <w:r w:rsidR="00675A2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24702585" w14:textId="2C194863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б) производить расчет размера платы за коммунальн</w:t>
      </w:r>
      <w:r w:rsidR="00675A2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ые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  <w:r w:rsidR="00675A2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и его изменения в случаях и порядке, которые предусмотрены </w:t>
      </w:r>
      <w:hyperlink r:id="rId10" w:history="1">
        <w:r w:rsidRPr="00325A07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Правилами</w:t>
        </w:r>
      </w:hyperlink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предоставления коммунальных услуг;</w:t>
      </w:r>
    </w:p>
    <w:p w14:paraId="7D5C1B7B" w14:textId="4B739704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</w:t>
      </w:r>
      <w:r w:rsidR="00675A2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ые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  <w:r w:rsidR="00675A2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11" w:history="1">
        <w:r w:rsidRPr="00325A07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пунктами 82</w:t>
        </w:r>
      </w:hyperlink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- </w:t>
      </w:r>
      <w:hyperlink r:id="rId12" w:history="1">
        <w:r w:rsidRPr="00325A07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85(3)</w:t>
        </w:r>
      </w:hyperlink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Правил предоставления коммунальных услуг</w:t>
      </w:r>
      <w:r w:rsidR="00220A8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;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14:paraId="5197386A" w14:textId="793D4E2C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 xml:space="preserve">г) принимать в порядке и сроки, которые установлены </w:t>
      </w:r>
      <w:hyperlink r:id="rId13" w:history="1">
        <w:r w:rsidRPr="00325A07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Правилами</w:t>
        </w:r>
      </w:hyperlink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предоставления коммунальных услуг, сообщения потребителя о факте предоставления коммунальн</w:t>
      </w:r>
      <w:r w:rsidR="00675A2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</w:t>
      </w:r>
      <w:r w:rsidR="00675A2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услуг, также акта, фиксирующего вред, причиненный жизни, здоровью или имуществу потребителя;</w:t>
      </w:r>
    </w:p>
    <w:p w14:paraId="315C28BB" w14:textId="2773980B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д) обеспечить доставку потребителю платежных документов на оплату коммунальн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 способом, определенным в </w:t>
      </w:r>
      <w:hyperlink w:anchor="p1891" w:history="1">
        <w:r w:rsidRPr="00325A07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 xml:space="preserve">пункте </w:t>
        </w:r>
      </w:hyperlink>
      <w:r w:rsidR="005C1DF7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4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настоящего договора;</w:t>
      </w:r>
    </w:p>
    <w:p w14:paraId="379348D4" w14:textId="77777777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е) нести иные обязанности, предусмотренные законодательством Российской Федерации.</w:t>
      </w:r>
    </w:p>
    <w:p w14:paraId="285DBE04" w14:textId="0C65C12D" w:rsidR="00576E4C" w:rsidRPr="00325A07" w:rsidRDefault="005C1DF7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7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Ресурсоснабжающая организация имеет право:</w:t>
      </w:r>
    </w:p>
    <w:p w14:paraId="2F4F607E" w14:textId="3431F27C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а) приостанавливать или ограничивать предоставление коммунальн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 по основаниям и в порядке, которые установлены законодательством Российской Федерации;</w:t>
      </w:r>
    </w:p>
    <w:p w14:paraId="08B13DF4" w14:textId="7C8F1CB7" w:rsidR="00576E4C" w:rsidRPr="00325A07" w:rsidRDefault="005C1DF7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б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4" w:history="1">
        <w:r w:rsidR="00576E4C" w:rsidRPr="00325A07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подпунктом "е" пункта 32</w:t>
        </w:r>
      </w:hyperlink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Правил предоставления коммунальных услуг;</w:t>
      </w:r>
    </w:p>
    <w:p w14:paraId="12A27EF4" w14:textId="08B7CF2D" w:rsidR="00576E4C" w:rsidRPr="00325A07" w:rsidRDefault="00173805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в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) осуществлять иные права, предусмотренные законодательством Российской Федерации и настоящим договором.</w:t>
      </w:r>
    </w:p>
    <w:p w14:paraId="7EED0ACA" w14:textId="2C44BEC5" w:rsidR="00576E4C" w:rsidRPr="00325A07" w:rsidRDefault="005C1DF7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8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Потребитель обязан:</w:t>
      </w:r>
    </w:p>
    <w:p w14:paraId="66C3D168" w14:textId="58C8C36C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а) своевременно и в полном объеме вносить ресурсоснабжающей организации плату за коммунальн</w:t>
      </w:r>
      <w:r w:rsidR="00675A2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ые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  <w:r w:rsidR="00675A2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 сроки и в порядке, которые установлены законодательством Российской Федерации;</w:t>
      </w:r>
    </w:p>
    <w:p w14:paraId="01455D86" w14:textId="3B157C50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 немедленно принимать все меры по устранению таких неисправностей, пожара и аварий;</w:t>
      </w:r>
    </w:p>
    <w:p w14:paraId="5D218FE1" w14:textId="2DB6678F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в) обеспечить оснащение жилого 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помещения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приборами учета,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14:paraId="6B999F67" w14:textId="449040A9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г) в случае выхода прибора учета из строя (неисправности), в том числе </w:t>
      </w:r>
      <w:proofErr w:type="spellStart"/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неотображения</w:t>
      </w:r>
      <w:proofErr w:type="spellEnd"/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межповерочного</w:t>
      </w:r>
      <w:proofErr w:type="spellEnd"/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</w:p>
    <w:p w14:paraId="7F851099" w14:textId="77777777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14:paraId="2EDACA39" w14:textId="05E4AB77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е) допускать представителя ресурсоснабжающей организации в 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жилое помещение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1A8CC44D" w14:textId="1052F47A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помещении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135886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потребителя в случае, если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жило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е</w:t>
      </w:r>
      <w:r w:rsidR="00220A8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помещение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потребителя не оборудовано прибором учета, не позднее 5 рабочих дней со дня произошедших изменений;</w:t>
      </w:r>
    </w:p>
    <w:p w14:paraId="25537E6A" w14:textId="46A4DF8E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услуг, в размере, установленном законодательством Российской Федерации;</w:t>
      </w:r>
    </w:p>
    <w:p w14:paraId="0F256414" w14:textId="77777777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и) не осуществлять действия, предусмотренные </w:t>
      </w:r>
      <w:hyperlink r:id="rId15" w:history="1">
        <w:r w:rsidRPr="00325A07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пунктом 35</w:t>
        </w:r>
      </w:hyperlink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Правил предоставления коммунальных услуг;</w:t>
      </w:r>
    </w:p>
    <w:p w14:paraId="287D1641" w14:textId="77777777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к) нести иные обязанности, предусмотренные законодательством Российской Федерации.</w:t>
      </w:r>
    </w:p>
    <w:p w14:paraId="61CB7DEC" w14:textId="7710CD37" w:rsidR="00576E4C" w:rsidRPr="00325A07" w:rsidRDefault="005C1DF7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9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Потребитель имеет право:</w:t>
      </w:r>
    </w:p>
    <w:p w14:paraId="56AABD6B" w14:textId="527F277F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а) получать в необходимых объемах коммунальн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ые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надлежащего качества;</w:t>
      </w:r>
    </w:p>
    <w:p w14:paraId="6F31A748" w14:textId="77777777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 w14:paraId="5EEB6732" w14:textId="7290465E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ые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, о наличии (отсутствии) задолженности или переплаты за коммунальн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ые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, о наличии оснований и правильности начисления ресурсоснабжающей организацией потребителю неустоек (штрафов, пеней);</w:t>
      </w:r>
    </w:p>
    <w:p w14:paraId="07E2D4B1" w14:textId="476E1A50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г) требовать от ресурсоснабжающей организации изменения размера платы за коммунальн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ые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услуг</w:t>
      </w:r>
      <w:r w:rsidR="0017380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 случаях и порядке, которые установлены </w:t>
      </w:r>
      <w:hyperlink r:id="rId16" w:history="1">
        <w:r w:rsidRPr="00325A07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Правилами</w:t>
        </w:r>
      </w:hyperlink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предоставления коммунальных услуг;</w:t>
      </w:r>
    </w:p>
    <w:p w14:paraId="24063084" w14:textId="77777777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1C8003DC" w14:textId="77777777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е) осуществлять иные права, предусмотренные законодательством Российской Федерации.</w:t>
      </w:r>
    </w:p>
    <w:p w14:paraId="7620C278" w14:textId="77777777" w:rsidR="00576E4C" w:rsidRPr="00325A07" w:rsidRDefault="00576E4C" w:rsidP="00576E4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 </w:t>
      </w:r>
    </w:p>
    <w:p w14:paraId="4211E7AA" w14:textId="5AAAF5BF" w:rsidR="00576E4C" w:rsidRPr="00686D62" w:rsidRDefault="00576E4C" w:rsidP="00686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IV. Учет объема (количества) коммунальн</w:t>
      </w:r>
      <w:r w:rsidR="00675A2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</w:p>
    <w:p w14:paraId="43F14F3B" w14:textId="4542C784" w:rsidR="00576E4C" w:rsidRPr="00325A07" w:rsidRDefault="00173805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10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Учет объема (количества) коммунальн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услуг, предоставленн</w:t>
      </w:r>
      <w:r w:rsidR="00686D62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14:paraId="1B79688C" w14:textId="77777777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1BAC7BBC" w14:textId="54B0108E" w:rsidR="00576E4C" w:rsidRPr="00325A07" w:rsidRDefault="00173805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В отсутствие приборов учета определение объема (количества) коммунальн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ых 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услуг, предоставленной потребителю, осуществляется в порядке, предусмотренном законодательством Российской Федерации.</w:t>
      </w:r>
    </w:p>
    <w:p w14:paraId="4313899A" w14:textId="0024CCBF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2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При определении объема (количества) коммунальн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услуг, предоставленн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1B5749E2" w14:textId="2DECF736" w:rsidR="00576E4C" w:rsidRPr="00325A07" w:rsidRDefault="00576E4C" w:rsidP="00576E4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</w:p>
    <w:p w14:paraId="44237BE3" w14:textId="25F6A979" w:rsidR="00576E4C" w:rsidRPr="00325A07" w:rsidRDefault="00576E4C" w:rsidP="00686D62">
      <w:pPr>
        <w:spacing w:after="120" w:line="240" w:lineRule="auto"/>
        <w:jc w:val="center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V. Размер платы за коммунальн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ые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и порядок расчетов</w:t>
      </w:r>
    </w:p>
    <w:p w14:paraId="205481EB" w14:textId="6EAB81DE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3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Размер платы за коммунальн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ые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6508CEAA" w14:textId="378CDF6E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4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Плата за коммунальн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ые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 w14:paraId="1DED35BD" w14:textId="623E8DC2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5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Потребитель вправе осуществлять предварительную оплату коммунальн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 в счет будущих расчетных периодов.</w:t>
      </w:r>
    </w:p>
    <w:p w14:paraId="3B762D4A" w14:textId="19D81EF1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6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В случае подключения оборудования потребителя к </w:t>
      </w:r>
      <w:r w:rsidR="0036418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централизованным сетям инженерно-технического обеспечения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ые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ги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 порядке, предусмотренном </w:t>
      </w:r>
      <w:hyperlink r:id="rId17" w:history="1">
        <w:r w:rsidRPr="00325A07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Правилами</w:t>
        </w:r>
      </w:hyperlink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предоставления коммунальных услуг.</w:t>
      </w:r>
    </w:p>
    <w:p w14:paraId="3FB45470" w14:textId="76D492E7" w:rsidR="00576E4C" w:rsidRPr="00325A07" w:rsidRDefault="00576E4C" w:rsidP="00576E4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</w:p>
    <w:p w14:paraId="04181D64" w14:textId="77777777" w:rsidR="00576E4C" w:rsidRPr="00325A07" w:rsidRDefault="00576E4C" w:rsidP="00576E4C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VI. Ограничение, приостановление, возобновление</w:t>
      </w:r>
    </w:p>
    <w:p w14:paraId="107FB649" w14:textId="175BAA58" w:rsidR="00686D62" w:rsidRPr="00325A07" w:rsidRDefault="00576E4C" w:rsidP="00686D62">
      <w:pPr>
        <w:spacing w:after="120" w:line="240" w:lineRule="auto"/>
        <w:jc w:val="center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предоставления коммунальн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</w:p>
    <w:p w14:paraId="4BA63B80" w14:textId="0CEE9ADB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7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Ресурсоснабжающая организация осуществляет ограничение, приостановление, возобновление предоставления коммунальн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 потребителю по основаниям и в порядке, которые предусмотрены законодательством Российской Федерации.</w:t>
      </w:r>
    </w:p>
    <w:p w14:paraId="434570E5" w14:textId="71E85FBB" w:rsidR="00576E4C" w:rsidRPr="00325A07" w:rsidRDefault="00364185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8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Уведомление потребителя о введении ограничения или приостановлении предоставления коммунальн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 осуществляется в порядке, сроки и способами, которые предусмотрены законодательством Российской Федерации.</w:t>
      </w:r>
    </w:p>
    <w:p w14:paraId="5A08E166" w14:textId="3E7F2DBB" w:rsidR="00576E4C" w:rsidRPr="00325A07" w:rsidRDefault="00364185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9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При ограничении предоставления коммунальн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 ресурсоснабжающая организация временно уменьшает объем (количество) подачи потребителю коммунальн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 и (или) вводит график предоставления коммунальн</w:t>
      </w:r>
      <w:r w:rsidR="00675A2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 в течение суток.</w:t>
      </w:r>
    </w:p>
    <w:p w14:paraId="21BBE896" w14:textId="107183F9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 приостановлении предоставления коммунальн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 ресурсоснабжающая организация временно прекращает ее предоставление потребителю.</w:t>
      </w:r>
    </w:p>
    <w:p w14:paraId="40D696DD" w14:textId="1F5CB5EB" w:rsidR="00576E4C" w:rsidRPr="00325A07" w:rsidRDefault="000B721F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20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Предоставление коммунальн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услуг, в порядке и размере, которые установлены законодательством Российской Федерации.</w:t>
      </w:r>
    </w:p>
    <w:p w14:paraId="036663FF" w14:textId="0E80BA6E" w:rsidR="00576E4C" w:rsidRPr="00325A07" w:rsidRDefault="00576E4C" w:rsidP="00576E4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</w:p>
    <w:p w14:paraId="29CCD276" w14:textId="404AF9BD" w:rsidR="00576E4C" w:rsidRPr="00325A07" w:rsidRDefault="00576E4C" w:rsidP="00686D62">
      <w:pPr>
        <w:spacing w:after="120" w:line="240" w:lineRule="auto"/>
        <w:jc w:val="center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VII. Ответственность сторон</w:t>
      </w:r>
    </w:p>
    <w:p w14:paraId="31B2B928" w14:textId="36D5FD52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2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1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30760787" w14:textId="5796681D" w:rsidR="00576E4C" w:rsidRPr="00325A07" w:rsidRDefault="00576E4C" w:rsidP="00220A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2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2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ых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 на границе раздела инженерных систем</w:t>
      </w:r>
      <w:r w:rsidR="0045740A">
        <w:rPr>
          <w:rFonts w:ascii="Times New Roman" w:eastAsia="Times New Roman" w:hAnsi="Times New Roman" w:cs="Times New Roman"/>
          <w:sz w:val="20"/>
          <w:szCs w:val="24"/>
          <w:lang w:eastAsia="ru-RU"/>
        </w:rPr>
        <w:t>,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45740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относящихся к дому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 централизованных сетей </w:t>
      </w:r>
      <w:r w:rsidR="00E01C5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теплоснабжения </w:t>
      </w:r>
      <w:r w:rsidR="0045740A">
        <w:rPr>
          <w:rFonts w:ascii="Times New Roman" w:eastAsia="Times New Roman" w:hAnsi="Times New Roman" w:cs="Times New Roman"/>
          <w:sz w:val="20"/>
          <w:szCs w:val="24"/>
          <w:lang w:eastAsia="ru-RU"/>
        </w:rPr>
        <w:t>р</w:t>
      </w:r>
      <w:r w:rsidR="0045740A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есурсоснабжающ</w:t>
      </w:r>
      <w:r w:rsidR="0045740A">
        <w:rPr>
          <w:rFonts w:ascii="Times New Roman" w:eastAsia="Times New Roman" w:hAnsi="Times New Roman" w:cs="Times New Roman"/>
          <w:sz w:val="20"/>
          <w:szCs w:val="24"/>
          <w:lang w:eastAsia="ru-RU"/>
        </w:rPr>
        <w:t>ей</w:t>
      </w:r>
      <w:r w:rsidR="0045740A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организаци</w:t>
      </w:r>
      <w:r w:rsidR="0045740A">
        <w:rPr>
          <w:rFonts w:ascii="Times New Roman" w:eastAsia="Times New Roman" w:hAnsi="Times New Roman" w:cs="Times New Roman"/>
          <w:sz w:val="20"/>
          <w:szCs w:val="24"/>
          <w:lang w:eastAsia="ru-RU"/>
        </w:rPr>
        <w:t>и.</w:t>
      </w:r>
    </w:p>
    <w:p w14:paraId="45D0EBFE" w14:textId="407E488E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2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3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Потребитель несет ответственность за невнесение, несвоевременное внесение платы за коммунальн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ые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14:paraId="7AFA46A3" w14:textId="7E9F5A21" w:rsidR="00576E4C" w:rsidRPr="00325A07" w:rsidRDefault="00576E4C" w:rsidP="00576E4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</w:p>
    <w:p w14:paraId="12E1B754" w14:textId="6C2AC817" w:rsidR="00576E4C" w:rsidRPr="00325A07" w:rsidRDefault="00576E4C" w:rsidP="00686D62">
      <w:pPr>
        <w:spacing w:after="120" w:line="240" w:lineRule="auto"/>
        <w:jc w:val="center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VIII. Порядок разрешения споров</w:t>
      </w:r>
    </w:p>
    <w:p w14:paraId="7842DA6B" w14:textId="1BDD619C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2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4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37C230F5" w14:textId="77777777" w:rsidR="00576E4C" w:rsidRPr="00325A07" w:rsidRDefault="00576E4C" w:rsidP="00576E4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 </w:t>
      </w:r>
    </w:p>
    <w:p w14:paraId="4DFD1E8D" w14:textId="56AD2CE9" w:rsidR="00576E4C" w:rsidRPr="00325A07" w:rsidRDefault="00576E4C" w:rsidP="00686D62">
      <w:pPr>
        <w:spacing w:after="120" w:line="240" w:lineRule="auto"/>
        <w:jc w:val="center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IX. Действие, изменение и расторжение договора</w:t>
      </w:r>
    </w:p>
    <w:p w14:paraId="0289EF9A" w14:textId="06AD2147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2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5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Настоящий договор вступает в силу в порядке и сроки, которые установлены законодательством Российской Федерации.</w:t>
      </w:r>
    </w:p>
    <w:p w14:paraId="00B99B66" w14:textId="1682DB5B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2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6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6B8B513A" w14:textId="0A9E620A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2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7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5AB7FF3F" w14:textId="1061C5C0" w:rsidR="00576E4C" w:rsidRPr="00325A07" w:rsidRDefault="00364185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2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8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Информация об изменении условий настоящего договора доводится до сведения потребителя способами, предусмотренными </w:t>
      </w:r>
      <w:hyperlink w:anchor="p1891" w:history="1">
        <w:r w:rsidR="000B721F" w:rsidRPr="00325A07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4</w:t>
        </w:r>
      </w:hyperlink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настоящего договора.</w:t>
      </w:r>
    </w:p>
    <w:p w14:paraId="5FC7F12C" w14:textId="77777777" w:rsidR="00576E4C" w:rsidRPr="00325A07" w:rsidRDefault="00576E4C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147C044C" w14:textId="1419EDB4" w:rsidR="00576E4C" w:rsidRPr="00325A07" w:rsidRDefault="00364185" w:rsidP="00576E4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2</w:t>
      </w:r>
      <w:r w:rsidR="000B721F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9</w:t>
      </w:r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Обработка персональных данных потребителя, за исключением указанных в </w:t>
      </w:r>
      <w:hyperlink r:id="rId18" w:history="1">
        <w:r w:rsidR="00576E4C" w:rsidRPr="00325A07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пункте 6</w:t>
        </w:r>
      </w:hyperlink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Правил предоставления коммунальных услуг, осуществляется ресурсоснабжающей организацией в соответствии с Федеральным </w:t>
      </w:r>
      <w:hyperlink r:id="rId19" w:history="1">
        <w:r w:rsidR="00576E4C" w:rsidRPr="00325A07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законом</w:t>
        </w:r>
      </w:hyperlink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20" w:history="1">
        <w:r w:rsidR="00576E4C" w:rsidRPr="00325A07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законом</w:t>
        </w:r>
      </w:hyperlink>
      <w:r w:rsidR="00576E4C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14:paraId="1096C471" w14:textId="26A93EE1" w:rsidR="00686D62" w:rsidRDefault="00682C65" w:rsidP="0068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364185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30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Подписание настоящего Договора сторонами может осуществляться посредством </w:t>
      </w:r>
      <w:bookmarkStart w:id="4" w:name="_Hlk51597406"/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факсимильного воспроизведения подписи </w:t>
      </w:r>
      <w:bookmarkEnd w:id="4"/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с помощью средств механического или иного копирования, электронной подписью, либо иного аналога собственноручной подписи.</w:t>
      </w:r>
    </w:p>
    <w:p w14:paraId="45DDF2CA" w14:textId="77777777" w:rsidR="00686D62" w:rsidRPr="00325A07" w:rsidRDefault="00686D62" w:rsidP="00686D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DAE2356" w14:textId="6EB7F9EF" w:rsidR="00A415B2" w:rsidRPr="00325A07" w:rsidRDefault="00A415B2" w:rsidP="00686D62">
      <w:pPr>
        <w:spacing w:after="120" w:line="240" w:lineRule="auto"/>
        <w:jc w:val="center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X. Согласие на обработку персональных данных</w:t>
      </w:r>
    </w:p>
    <w:p w14:paraId="3236D7A1" w14:textId="77777777" w:rsidR="00A415B2" w:rsidRPr="00325A07" w:rsidRDefault="00A415B2" w:rsidP="00A415B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31. Согласие на обработку персональных данных Потребителя.</w:t>
      </w:r>
    </w:p>
    <w:p w14:paraId="31FF5BB5" w14:textId="281240FB" w:rsidR="00A415B2" w:rsidRPr="00325A07" w:rsidRDefault="00A415B2" w:rsidP="00F9202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Потребитель настоящим предоставляет право Продавцу осуществлять с целью</w:t>
      </w:r>
      <w:r w:rsidR="00F9202D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исполнения настоящего Договора обработку персональных данных Потребителя, полученных в процессе заключения, исполнения настоящего Договора, в том числе совершать</w:t>
      </w:r>
      <w:r w:rsidR="00F9202D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любые действия (операции) или совокупность действий (операций), с использованием средств</w:t>
      </w:r>
      <w:r w:rsidR="00F9202D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автоматизации или без использования таких средств с персональными данными, включая сбор,</w:t>
      </w:r>
      <w:r w:rsidR="00F9202D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запись, систематизацию, накопление, хранение, уточнение (обновление, изменение),</w:t>
      </w:r>
      <w:r w:rsidR="00F9202D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извлечение, использование, передача (распространение, предоставление, доступ),</w:t>
      </w:r>
      <w:r w:rsidR="00F9202D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обезличивание, блокирование, удаление, уничтожение персональных данных.</w:t>
      </w:r>
    </w:p>
    <w:p w14:paraId="20ADA4C9" w14:textId="2D84338F" w:rsidR="00A415B2" w:rsidRPr="00325A07" w:rsidRDefault="00A415B2" w:rsidP="00F92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Срок обработки персональных данных: период действия настоящего Договора, а также</w:t>
      </w:r>
      <w:r w:rsidR="00F9202D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до истечения срока исковой давности для предъявления требований после прекращения</w:t>
      </w:r>
      <w:r w:rsidR="00F9202D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действия настоящего Договора.</w:t>
      </w:r>
    </w:p>
    <w:p w14:paraId="43BACD37" w14:textId="77777777" w:rsidR="00F9202D" w:rsidRPr="00325A07" w:rsidRDefault="00F9202D" w:rsidP="00F92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859ECAC" w14:textId="418D7E15" w:rsidR="00576E4C" w:rsidRPr="00325A07" w:rsidRDefault="00576E4C" w:rsidP="00686D62">
      <w:pPr>
        <w:spacing w:after="120" w:line="240" w:lineRule="auto"/>
        <w:jc w:val="center"/>
        <w:rPr>
          <w:rFonts w:ascii="Verdana" w:eastAsia="Times New Roman" w:hAnsi="Verdana" w:cs="Times New Roman"/>
          <w:sz w:val="18"/>
          <w:szCs w:val="21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X</w:t>
      </w:r>
      <w:r w:rsidR="00A415B2" w:rsidRPr="00325A07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Заключительные положения</w:t>
      </w:r>
    </w:p>
    <w:p w14:paraId="2CD967A4" w14:textId="3B00BA17" w:rsidR="00576E4C" w:rsidRPr="00325A07" w:rsidRDefault="00576E4C" w:rsidP="008849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3</w:t>
      </w:r>
      <w:r w:rsidR="002364FA"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2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4133E782" w14:textId="77777777" w:rsidR="003A7EFF" w:rsidRPr="00325A07" w:rsidRDefault="003A7EFF" w:rsidP="008849F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E8F6F64" w14:textId="1F3D5C1E" w:rsidR="008849F3" w:rsidRDefault="00682C65" w:rsidP="00686D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5" w:name="_Hlk51596890"/>
      <w:r w:rsidRPr="00325A07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X</w:t>
      </w:r>
      <w:r w:rsidR="00F9202D" w:rsidRPr="00325A07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II</w:t>
      </w:r>
      <w:r w:rsidRPr="00325A07">
        <w:rPr>
          <w:rFonts w:ascii="Times New Roman" w:eastAsia="Times New Roman" w:hAnsi="Times New Roman" w:cs="Times New Roman"/>
          <w:sz w:val="20"/>
          <w:szCs w:val="24"/>
          <w:lang w:eastAsia="ru-RU"/>
        </w:rPr>
        <w:t>. Юридические адреса и реквизиты Сторон</w:t>
      </w:r>
      <w:bookmarkEnd w:id="5"/>
    </w:p>
    <w:p w14:paraId="1003A5DF" w14:textId="77777777" w:rsidR="00686D62" w:rsidRPr="00325A07" w:rsidRDefault="00686D62" w:rsidP="00686D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9546006" w14:textId="77777777" w:rsidR="0071210F" w:rsidRPr="00325A07" w:rsidRDefault="0071210F" w:rsidP="0071210F">
      <w:pPr>
        <w:spacing w:after="0" w:line="240" w:lineRule="atLeast"/>
        <w:rPr>
          <w:rFonts w:ascii="Times New Roman" w:hAnsi="Times New Roman" w:cs="Times New Roman"/>
          <w:b/>
          <w:sz w:val="20"/>
          <w:szCs w:val="24"/>
        </w:rPr>
      </w:pPr>
      <w:r w:rsidRPr="00325A07">
        <w:rPr>
          <w:rFonts w:ascii="Times New Roman" w:hAnsi="Times New Roman" w:cs="Times New Roman"/>
          <w:b/>
          <w:sz w:val="20"/>
          <w:szCs w:val="24"/>
        </w:rPr>
        <w:t>Ресурсоснабжающая организация</w:t>
      </w:r>
    </w:p>
    <w:p w14:paraId="73B397E6" w14:textId="777CF4A4" w:rsidR="0071210F" w:rsidRPr="00325A07" w:rsidRDefault="003A7EFF" w:rsidP="0071210F">
      <w:pPr>
        <w:spacing w:after="0" w:line="240" w:lineRule="atLeast"/>
        <w:ind w:left="36" w:hanging="108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71210F" w:rsidRPr="00325A07">
        <w:rPr>
          <w:rFonts w:ascii="Times New Roman" w:hAnsi="Times New Roman" w:cs="Times New Roman"/>
          <w:b/>
          <w:sz w:val="20"/>
          <w:szCs w:val="24"/>
        </w:rPr>
        <w:t>Акционерное общество «Урало-Сибирская Теплоэнергетическая Компания - Челябинск»</w:t>
      </w:r>
      <w:r w:rsidR="00921EE1" w:rsidRPr="00325A07">
        <w:t xml:space="preserve">, </w:t>
      </w:r>
      <w:r w:rsidR="00921EE1" w:rsidRPr="00325A07">
        <w:rPr>
          <w:rFonts w:ascii="Times New Roman" w:hAnsi="Times New Roman" w:cs="Times New Roman"/>
          <w:sz w:val="20"/>
          <w:szCs w:val="24"/>
        </w:rPr>
        <w:t>ИНН 7453320202</w:t>
      </w:r>
    </w:p>
    <w:p w14:paraId="4BD73E14" w14:textId="77777777" w:rsidR="0071210F" w:rsidRPr="00325A07" w:rsidRDefault="0071210F" w:rsidP="0071210F">
      <w:pPr>
        <w:spacing w:after="0" w:line="240" w:lineRule="atLeast"/>
        <w:rPr>
          <w:rFonts w:ascii="Times New Roman" w:hAnsi="Times New Roman" w:cs="Times New Roman"/>
          <w:sz w:val="20"/>
          <w:szCs w:val="24"/>
        </w:rPr>
      </w:pPr>
      <w:r w:rsidRPr="00325A07">
        <w:rPr>
          <w:rFonts w:ascii="Times New Roman" w:hAnsi="Times New Roman" w:cs="Times New Roman"/>
          <w:sz w:val="20"/>
          <w:szCs w:val="24"/>
        </w:rPr>
        <w:t xml:space="preserve">Юридический адрес: 454080, Челябинская </w:t>
      </w:r>
      <w:proofErr w:type="spellStart"/>
      <w:r w:rsidRPr="00325A07">
        <w:rPr>
          <w:rFonts w:ascii="Times New Roman" w:hAnsi="Times New Roman" w:cs="Times New Roman"/>
          <w:sz w:val="20"/>
          <w:szCs w:val="24"/>
        </w:rPr>
        <w:t>обл</w:t>
      </w:r>
      <w:proofErr w:type="spellEnd"/>
      <w:r w:rsidRPr="00325A07">
        <w:rPr>
          <w:rFonts w:ascii="Times New Roman" w:hAnsi="Times New Roman" w:cs="Times New Roman"/>
          <w:sz w:val="20"/>
          <w:szCs w:val="24"/>
        </w:rPr>
        <w:t xml:space="preserve">, Челябинск г, Энгельса </w:t>
      </w:r>
      <w:proofErr w:type="spellStart"/>
      <w:r w:rsidRPr="00325A07">
        <w:rPr>
          <w:rFonts w:ascii="Times New Roman" w:hAnsi="Times New Roman" w:cs="Times New Roman"/>
          <w:sz w:val="20"/>
          <w:szCs w:val="24"/>
        </w:rPr>
        <w:t>ул</w:t>
      </w:r>
      <w:proofErr w:type="spellEnd"/>
      <w:r w:rsidRPr="00325A07">
        <w:rPr>
          <w:rFonts w:ascii="Times New Roman" w:hAnsi="Times New Roman" w:cs="Times New Roman"/>
          <w:sz w:val="20"/>
          <w:szCs w:val="24"/>
        </w:rPr>
        <w:t>, дом № 3 каб.410</w:t>
      </w:r>
    </w:p>
    <w:p w14:paraId="7ED4773D" w14:textId="77777777" w:rsidR="0071210F" w:rsidRPr="00325A07" w:rsidRDefault="0071210F" w:rsidP="0071210F">
      <w:pPr>
        <w:spacing w:after="0" w:line="240" w:lineRule="atLeast"/>
        <w:rPr>
          <w:rFonts w:ascii="Times New Roman" w:hAnsi="Times New Roman" w:cs="Times New Roman"/>
          <w:sz w:val="20"/>
          <w:szCs w:val="24"/>
        </w:rPr>
      </w:pPr>
      <w:proofErr w:type="gramStart"/>
      <w:r w:rsidRPr="00325A07">
        <w:rPr>
          <w:rFonts w:ascii="Times New Roman" w:hAnsi="Times New Roman" w:cs="Times New Roman"/>
          <w:sz w:val="20"/>
          <w:szCs w:val="24"/>
        </w:rPr>
        <w:t>Тел.(</w:t>
      </w:r>
      <w:proofErr w:type="gramEnd"/>
      <w:r w:rsidRPr="00325A07">
        <w:rPr>
          <w:rFonts w:ascii="Times New Roman" w:hAnsi="Times New Roman" w:cs="Times New Roman"/>
          <w:sz w:val="20"/>
          <w:szCs w:val="24"/>
        </w:rPr>
        <w:t xml:space="preserve">351) 246-56-96 Факс (351) 246-56-96 </w:t>
      </w:r>
      <w:hyperlink r:id="rId21" w:history="1">
        <w:r w:rsidRPr="00325A07">
          <w:rPr>
            <w:rStyle w:val="a3"/>
            <w:rFonts w:ascii="Times New Roman" w:hAnsi="Times New Roman" w:cs="Times New Roman"/>
            <w:sz w:val="20"/>
            <w:szCs w:val="24"/>
          </w:rPr>
          <w:t>info@ustekchel.ru</w:t>
        </w:r>
      </w:hyperlink>
    </w:p>
    <w:p w14:paraId="493E37A2" w14:textId="372360E7" w:rsidR="0071210F" w:rsidRPr="00325A07" w:rsidRDefault="0071210F" w:rsidP="0071210F">
      <w:pPr>
        <w:spacing w:after="0" w:line="240" w:lineRule="atLeast"/>
        <w:rPr>
          <w:rFonts w:ascii="Times New Roman" w:hAnsi="Times New Roman" w:cs="Times New Roman"/>
          <w:sz w:val="20"/>
          <w:szCs w:val="24"/>
        </w:rPr>
      </w:pPr>
      <w:r w:rsidRPr="00325A07">
        <w:rPr>
          <w:rFonts w:ascii="Times New Roman" w:hAnsi="Times New Roman" w:cs="Times New Roman"/>
          <w:sz w:val="20"/>
          <w:szCs w:val="24"/>
        </w:rPr>
        <w:t>р/с 40702810760020000491 «ТЮМЕНСКИЙ» ФИЛИАЛ АО КБ «АГРОПРОМКРЕДИТ»</w:t>
      </w:r>
      <w:r w:rsidR="00921EE1" w:rsidRPr="00325A07">
        <w:rPr>
          <w:rFonts w:ascii="Times New Roman" w:hAnsi="Times New Roman" w:cs="Times New Roman"/>
          <w:sz w:val="20"/>
          <w:szCs w:val="24"/>
        </w:rPr>
        <w:t>,</w:t>
      </w:r>
      <w:r w:rsidRPr="00325A07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24900292" w14:textId="199B826E" w:rsidR="003B7EBC" w:rsidRDefault="0071210F" w:rsidP="00686D62">
      <w:pPr>
        <w:spacing w:after="0" w:line="240" w:lineRule="atLeast"/>
        <w:rPr>
          <w:rFonts w:ascii="Times New Roman" w:hAnsi="Times New Roman" w:cs="Times New Roman"/>
          <w:sz w:val="20"/>
          <w:szCs w:val="24"/>
        </w:rPr>
      </w:pPr>
      <w:r w:rsidRPr="00325A07">
        <w:rPr>
          <w:rFonts w:ascii="Times New Roman" w:hAnsi="Times New Roman" w:cs="Times New Roman"/>
          <w:sz w:val="20"/>
          <w:szCs w:val="24"/>
        </w:rPr>
        <w:t>к/с 30101810865777100803 БИК 047102803</w:t>
      </w:r>
    </w:p>
    <w:p w14:paraId="7DE7725A" w14:textId="77777777" w:rsidR="00686D62" w:rsidRPr="00686D62" w:rsidRDefault="00686D62" w:rsidP="00686D62">
      <w:pPr>
        <w:spacing w:after="0" w:line="240" w:lineRule="atLeast"/>
        <w:rPr>
          <w:rFonts w:ascii="Times New Roman" w:hAnsi="Times New Roman" w:cs="Times New Roman"/>
          <w:sz w:val="20"/>
          <w:szCs w:val="24"/>
        </w:rPr>
      </w:pPr>
    </w:p>
    <w:p w14:paraId="099E76E7" w14:textId="25FE51F7" w:rsidR="0071210F" w:rsidRPr="00325A07" w:rsidRDefault="0071210F" w:rsidP="0071210F">
      <w:pPr>
        <w:rPr>
          <w:rFonts w:ascii="Times New Roman" w:hAnsi="Times New Roman" w:cs="Times New Roman"/>
          <w:b/>
          <w:sz w:val="20"/>
          <w:szCs w:val="24"/>
        </w:rPr>
      </w:pPr>
      <w:r w:rsidRPr="00686D62">
        <w:rPr>
          <w:rFonts w:ascii="Times New Roman" w:hAnsi="Times New Roman" w:cs="Times New Roman"/>
          <w:sz w:val="20"/>
          <w:szCs w:val="24"/>
        </w:rPr>
        <w:t>Представитель</w:t>
      </w:r>
      <w:r w:rsidR="003B7EBC">
        <w:rPr>
          <w:rFonts w:ascii="Times New Roman" w:hAnsi="Times New Roman" w:cs="Times New Roman"/>
          <w:b/>
          <w:sz w:val="20"/>
          <w:szCs w:val="24"/>
        </w:rPr>
        <w:tab/>
      </w:r>
      <w:r w:rsidR="003A7EFF">
        <w:rPr>
          <w:rFonts w:ascii="Times New Roman" w:hAnsi="Times New Roman" w:cs="Times New Roman"/>
          <w:b/>
          <w:sz w:val="20"/>
          <w:szCs w:val="24"/>
        </w:rPr>
        <w:t>___________________</w:t>
      </w:r>
      <w:r w:rsidR="003B7EBC"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="00892215" w:rsidRPr="00325A07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3A7EFF">
        <w:rPr>
          <w:rFonts w:ascii="Times New Roman" w:hAnsi="Times New Roman" w:cs="Times New Roman"/>
          <w:b/>
          <w:sz w:val="20"/>
          <w:szCs w:val="24"/>
        </w:rPr>
        <w:t>/___________________/</w:t>
      </w:r>
    </w:p>
    <w:p w14:paraId="14D2A3A7" w14:textId="79D853F8" w:rsidR="00921EE1" w:rsidRDefault="003A7EFF" w:rsidP="0071210F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</w:t>
      </w:r>
      <w:r w:rsidR="0071210F" w:rsidRPr="00686D62">
        <w:rPr>
          <w:rFonts w:ascii="Times New Roman" w:hAnsi="Times New Roman" w:cs="Times New Roman"/>
          <w:sz w:val="12"/>
          <w:szCs w:val="12"/>
        </w:rPr>
        <w:t>М.П.</w:t>
      </w:r>
    </w:p>
    <w:p w14:paraId="3A20F434" w14:textId="77777777" w:rsidR="00686D62" w:rsidRPr="00325A07" w:rsidRDefault="00686D62" w:rsidP="00686D62">
      <w:pPr>
        <w:spacing w:after="0"/>
        <w:rPr>
          <w:rFonts w:ascii="Times New Roman" w:hAnsi="Times New Roman" w:cs="Times New Roman"/>
          <w:b/>
          <w:sz w:val="20"/>
          <w:szCs w:val="24"/>
        </w:rPr>
      </w:pPr>
      <w:r w:rsidRPr="00325A07">
        <w:rPr>
          <w:rFonts w:ascii="Times New Roman" w:hAnsi="Times New Roman" w:cs="Times New Roman"/>
          <w:b/>
          <w:sz w:val="20"/>
          <w:szCs w:val="24"/>
        </w:rPr>
        <w:t>Потребитель</w:t>
      </w:r>
    </w:p>
    <w:p w14:paraId="136A0ACF" w14:textId="77777777" w:rsidR="00686D62" w:rsidRDefault="00686D62" w:rsidP="00686D62">
      <w:pPr>
        <w:spacing w:after="0"/>
        <w:jc w:val="center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</w:t>
      </w:r>
      <w:r w:rsidRPr="00325A07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</w:t>
      </w:r>
    </w:p>
    <w:p w14:paraId="1D454895" w14:textId="4D7F12AC" w:rsidR="00686D62" w:rsidRPr="00325A07" w:rsidRDefault="00686D62" w:rsidP="00686D62">
      <w:pPr>
        <w:spacing w:after="0"/>
        <w:jc w:val="center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12"/>
          <w:szCs w:val="24"/>
        </w:rPr>
        <w:t>(</w:t>
      </w:r>
      <w:r w:rsidRPr="00325A07">
        <w:rPr>
          <w:rFonts w:ascii="Times New Roman" w:hAnsi="Times New Roman" w:cs="Times New Roman"/>
          <w:sz w:val="12"/>
          <w:szCs w:val="24"/>
        </w:rPr>
        <w:t>ФИО)</w:t>
      </w:r>
    </w:p>
    <w:p w14:paraId="05FE3FDE" w14:textId="77777777" w:rsidR="00686D62" w:rsidRPr="00325A07" w:rsidRDefault="00686D62" w:rsidP="00686D6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325A07">
        <w:rPr>
          <w:rFonts w:ascii="Times New Roman" w:hAnsi="Times New Roman" w:cs="Times New Roman"/>
          <w:sz w:val="20"/>
          <w:szCs w:val="24"/>
        </w:rPr>
        <w:t>Адрес: ________________________________________________________________________________</w:t>
      </w:r>
    </w:p>
    <w:p w14:paraId="05E4E2EC" w14:textId="77777777" w:rsidR="00686D62" w:rsidRPr="00325A07" w:rsidRDefault="00686D62" w:rsidP="00686D62">
      <w:pPr>
        <w:spacing w:after="0"/>
        <w:jc w:val="both"/>
        <w:rPr>
          <w:sz w:val="18"/>
        </w:rPr>
      </w:pPr>
    </w:p>
    <w:p w14:paraId="38E21ED9" w14:textId="77777777" w:rsidR="00686D62" w:rsidRDefault="00686D62" w:rsidP="00686D6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325A07">
        <w:rPr>
          <w:rFonts w:ascii="Times New Roman" w:hAnsi="Times New Roman" w:cs="Times New Roman"/>
          <w:sz w:val="20"/>
          <w:szCs w:val="24"/>
        </w:rPr>
        <w:t>Паспорт номер _____________серия_________выдан____________________________________________________</w:t>
      </w:r>
    </w:p>
    <w:p w14:paraId="55C63DA0" w14:textId="77777777" w:rsidR="00686D62" w:rsidRPr="00325A07" w:rsidRDefault="00686D62" w:rsidP="00686D6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31371850" w14:textId="77777777" w:rsidR="00686D62" w:rsidRPr="00325A07" w:rsidRDefault="00686D62" w:rsidP="00686D6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325A07">
        <w:rPr>
          <w:rFonts w:ascii="Times New Roman" w:hAnsi="Times New Roman" w:cs="Times New Roman"/>
          <w:sz w:val="20"/>
          <w:szCs w:val="24"/>
        </w:rPr>
        <w:t>Тел.:_</w:t>
      </w:r>
      <w:proofErr w:type="gramEnd"/>
      <w:r w:rsidRPr="00325A07">
        <w:rPr>
          <w:rFonts w:ascii="Times New Roman" w:hAnsi="Times New Roman" w:cs="Times New Roman"/>
          <w:sz w:val="20"/>
          <w:szCs w:val="24"/>
        </w:rPr>
        <w:t>_____________________Тел.моб:___________</w:t>
      </w:r>
      <w:r>
        <w:rPr>
          <w:rFonts w:ascii="Times New Roman" w:hAnsi="Times New Roman" w:cs="Times New Roman"/>
          <w:sz w:val="20"/>
          <w:szCs w:val="24"/>
        </w:rPr>
        <w:t>_____________________</w:t>
      </w:r>
      <w:r w:rsidRPr="00325A07">
        <w:rPr>
          <w:rFonts w:ascii="Times New Roman" w:hAnsi="Times New Roman" w:cs="Times New Roman"/>
          <w:sz w:val="20"/>
          <w:szCs w:val="24"/>
        </w:rPr>
        <w:t>____ИНН _______</w:t>
      </w:r>
      <w:r>
        <w:rPr>
          <w:rFonts w:ascii="Times New Roman" w:hAnsi="Times New Roman" w:cs="Times New Roman"/>
          <w:sz w:val="20"/>
          <w:szCs w:val="24"/>
        </w:rPr>
        <w:t>____</w:t>
      </w:r>
      <w:r w:rsidRPr="00325A07">
        <w:rPr>
          <w:rFonts w:ascii="Times New Roman" w:hAnsi="Times New Roman" w:cs="Times New Roman"/>
          <w:sz w:val="20"/>
          <w:szCs w:val="24"/>
        </w:rPr>
        <w:t>____________</w:t>
      </w:r>
    </w:p>
    <w:p w14:paraId="29AC9233" w14:textId="77777777" w:rsidR="00686D62" w:rsidRPr="00325A07" w:rsidRDefault="00686D62" w:rsidP="00686D6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8A4AC4C" w14:textId="08D6EDB1" w:rsidR="00686D62" w:rsidRDefault="00686D62" w:rsidP="00686D62">
      <w:pPr>
        <w:spacing w:after="0"/>
        <w:rPr>
          <w:rFonts w:ascii="Times New Roman" w:hAnsi="Times New Roman" w:cs="Times New Roman"/>
          <w:b/>
          <w:sz w:val="20"/>
          <w:szCs w:val="24"/>
        </w:rPr>
      </w:pPr>
      <w:r w:rsidRPr="00686D62">
        <w:rPr>
          <w:rFonts w:ascii="Times New Roman" w:hAnsi="Times New Roman" w:cs="Times New Roman"/>
          <w:sz w:val="20"/>
          <w:szCs w:val="24"/>
        </w:rPr>
        <w:t>Подпись</w:t>
      </w:r>
      <w:r w:rsidRPr="00325A07">
        <w:rPr>
          <w:rFonts w:ascii="Times New Roman" w:hAnsi="Times New Roman" w:cs="Times New Roman"/>
          <w:b/>
          <w:sz w:val="20"/>
          <w:szCs w:val="24"/>
        </w:rPr>
        <w:t>___</w:t>
      </w:r>
      <w:r>
        <w:rPr>
          <w:rFonts w:ascii="Times New Roman" w:hAnsi="Times New Roman" w:cs="Times New Roman"/>
          <w:b/>
          <w:sz w:val="20"/>
          <w:szCs w:val="24"/>
        </w:rPr>
        <w:t>__________________</w:t>
      </w:r>
      <w:r w:rsidRPr="00325A07">
        <w:rPr>
          <w:rFonts w:ascii="Times New Roman" w:hAnsi="Times New Roman" w:cs="Times New Roman"/>
          <w:b/>
          <w:sz w:val="20"/>
          <w:szCs w:val="24"/>
        </w:rPr>
        <w:t xml:space="preserve">__________________________ </w:t>
      </w:r>
    </w:p>
    <w:p w14:paraId="4595CF45" w14:textId="77777777" w:rsidR="00686D62" w:rsidRDefault="00686D62" w:rsidP="00686D62">
      <w:pPr>
        <w:spacing w:after="200"/>
        <w:rPr>
          <w:rFonts w:ascii="Times New Roman" w:hAnsi="Times New Roman" w:cs="Times New Roman"/>
          <w:b/>
          <w:sz w:val="20"/>
          <w:szCs w:val="24"/>
        </w:rPr>
      </w:pPr>
    </w:p>
    <w:p w14:paraId="2FB8EE86" w14:textId="77777777" w:rsidR="00686D62" w:rsidRPr="00686D62" w:rsidRDefault="00686D62" w:rsidP="00686D62">
      <w:pPr>
        <w:spacing w:after="0"/>
        <w:rPr>
          <w:rFonts w:ascii="Times New Roman" w:hAnsi="Times New Roman" w:cs="Times New Roman"/>
          <w:sz w:val="20"/>
          <w:szCs w:val="24"/>
        </w:rPr>
      </w:pPr>
      <w:r w:rsidRPr="00686D62">
        <w:rPr>
          <w:rFonts w:ascii="Times New Roman" w:hAnsi="Times New Roman" w:cs="Times New Roman"/>
          <w:sz w:val="20"/>
          <w:szCs w:val="24"/>
        </w:rPr>
        <w:t>Исполнитель _____________________________________________________________________________________</w:t>
      </w:r>
    </w:p>
    <w:p w14:paraId="13114A19" w14:textId="3869484A" w:rsidR="0071210F" w:rsidRPr="00686D62" w:rsidRDefault="00686D62" w:rsidP="008849F3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</w:t>
      </w:r>
      <w:r w:rsidRPr="00686D62">
        <w:rPr>
          <w:rFonts w:ascii="Times New Roman" w:hAnsi="Times New Roman" w:cs="Times New Roman"/>
          <w:sz w:val="12"/>
          <w:szCs w:val="12"/>
        </w:rPr>
        <w:t>(должность, ФИО)</w:t>
      </w:r>
    </w:p>
    <w:sectPr w:rsidR="0071210F" w:rsidRPr="00686D62" w:rsidSect="00D06344">
      <w:footerReference w:type="default" r:id="rId22"/>
      <w:pgSz w:w="11906" w:h="16838"/>
      <w:pgMar w:top="551" w:right="566" w:bottom="284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73B87" w14:textId="77777777" w:rsidR="00254DF7" w:rsidRDefault="00254DF7" w:rsidP="00D06344">
      <w:pPr>
        <w:spacing w:after="0" w:line="240" w:lineRule="auto"/>
      </w:pPr>
      <w:r>
        <w:separator/>
      </w:r>
    </w:p>
  </w:endnote>
  <w:endnote w:type="continuationSeparator" w:id="0">
    <w:p w14:paraId="1CC1FD43" w14:textId="77777777" w:rsidR="00254DF7" w:rsidRDefault="00254DF7" w:rsidP="00D0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3502530"/>
      <w:docPartObj>
        <w:docPartGallery w:val="Page Numbers (Bottom of Page)"/>
        <w:docPartUnique/>
      </w:docPartObj>
    </w:sdtPr>
    <w:sdtEndPr/>
    <w:sdtContent>
      <w:p w14:paraId="61559A58" w14:textId="56F2F974" w:rsidR="00D06344" w:rsidRDefault="00D0634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33E6D3" w14:textId="77777777" w:rsidR="00D06344" w:rsidRDefault="00D06344">
    <w:pPr>
      <w:pStyle w:val="af"/>
    </w:pPr>
  </w:p>
  <w:p w14:paraId="7DB97574" w14:textId="77777777" w:rsidR="00E039AA" w:rsidRDefault="00E039AA"/>
  <w:p w14:paraId="34375720" w14:textId="77777777" w:rsidR="00E039AA" w:rsidRDefault="00E039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AAFD1" w14:textId="77777777" w:rsidR="00254DF7" w:rsidRDefault="00254DF7" w:rsidP="00D06344">
      <w:pPr>
        <w:spacing w:after="0" w:line="240" w:lineRule="auto"/>
      </w:pPr>
      <w:r>
        <w:separator/>
      </w:r>
    </w:p>
  </w:footnote>
  <w:footnote w:type="continuationSeparator" w:id="0">
    <w:p w14:paraId="4EC788C7" w14:textId="77777777" w:rsidR="00254DF7" w:rsidRDefault="00254DF7" w:rsidP="00D06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9B"/>
    <w:rsid w:val="00052038"/>
    <w:rsid w:val="000A350D"/>
    <w:rsid w:val="000B721F"/>
    <w:rsid w:val="000B7917"/>
    <w:rsid w:val="000D69F9"/>
    <w:rsid w:val="00135886"/>
    <w:rsid w:val="00173805"/>
    <w:rsid w:val="001874F1"/>
    <w:rsid w:val="001B146C"/>
    <w:rsid w:val="001B311F"/>
    <w:rsid w:val="001E6F1A"/>
    <w:rsid w:val="00220A85"/>
    <w:rsid w:val="002364FA"/>
    <w:rsid w:val="00254DF7"/>
    <w:rsid w:val="00270C67"/>
    <w:rsid w:val="002C24E5"/>
    <w:rsid w:val="00313BBB"/>
    <w:rsid w:val="00325A07"/>
    <w:rsid w:val="00364185"/>
    <w:rsid w:val="003A7EFF"/>
    <w:rsid w:val="003B7EBC"/>
    <w:rsid w:val="004553FE"/>
    <w:rsid w:val="0045740A"/>
    <w:rsid w:val="004631C9"/>
    <w:rsid w:val="004E78BF"/>
    <w:rsid w:val="005470D8"/>
    <w:rsid w:val="00566059"/>
    <w:rsid w:val="00576E4C"/>
    <w:rsid w:val="005C1DF7"/>
    <w:rsid w:val="00675A2F"/>
    <w:rsid w:val="00682C65"/>
    <w:rsid w:val="00686D62"/>
    <w:rsid w:val="00692335"/>
    <w:rsid w:val="0071210F"/>
    <w:rsid w:val="007317C6"/>
    <w:rsid w:val="007416BA"/>
    <w:rsid w:val="007A6ACF"/>
    <w:rsid w:val="007A7FD4"/>
    <w:rsid w:val="00862EF9"/>
    <w:rsid w:val="008849F3"/>
    <w:rsid w:val="00892215"/>
    <w:rsid w:val="008C7245"/>
    <w:rsid w:val="008D2ED3"/>
    <w:rsid w:val="00921EE1"/>
    <w:rsid w:val="00925440"/>
    <w:rsid w:val="009B3C76"/>
    <w:rsid w:val="009C049B"/>
    <w:rsid w:val="009C14CF"/>
    <w:rsid w:val="009C29AB"/>
    <w:rsid w:val="00A2443B"/>
    <w:rsid w:val="00A4018E"/>
    <w:rsid w:val="00A415B2"/>
    <w:rsid w:val="00A6768C"/>
    <w:rsid w:val="00A96B3E"/>
    <w:rsid w:val="00B01A89"/>
    <w:rsid w:val="00B05BAF"/>
    <w:rsid w:val="00B27369"/>
    <w:rsid w:val="00C13AB5"/>
    <w:rsid w:val="00C70ECF"/>
    <w:rsid w:val="00C83B62"/>
    <w:rsid w:val="00C91C2D"/>
    <w:rsid w:val="00CF50F7"/>
    <w:rsid w:val="00D06344"/>
    <w:rsid w:val="00D06DEB"/>
    <w:rsid w:val="00D135B4"/>
    <w:rsid w:val="00D63DB0"/>
    <w:rsid w:val="00D80FA2"/>
    <w:rsid w:val="00E01C53"/>
    <w:rsid w:val="00E038F0"/>
    <w:rsid w:val="00E039AA"/>
    <w:rsid w:val="00E102F2"/>
    <w:rsid w:val="00E44FC5"/>
    <w:rsid w:val="00E53364"/>
    <w:rsid w:val="00E622CE"/>
    <w:rsid w:val="00EC6495"/>
    <w:rsid w:val="00EF74CE"/>
    <w:rsid w:val="00F43509"/>
    <w:rsid w:val="00F764E1"/>
    <w:rsid w:val="00F9202D"/>
    <w:rsid w:val="00FD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46C8B"/>
  <w15:chartTrackingRefBased/>
  <w15:docId w15:val="{7EAC5D9D-6DC6-4205-89AF-6C7D818C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E4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76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6E4C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4631C9"/>
    <w:pPr>
      <w:spacing w:after="0" w:line="240" w:lineRule="auto"/>
      <w:ind w:right="851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463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233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4018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4018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4018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4018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4018E"/>
    <w:rPr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71210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06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06344"/>
  </w:style>
  <w:style w:type="paragraph" w:styleId="af">
    <w:name w:val="footer"/>
    <w:basedOn w:val="a"/>
    <w:link w:val="af0"/>
    <w:uiPriority w:val="99"/>
    <w:unhideWhenUsed/>
    <w:rsid w:val="00D06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0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9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0F121018CB5A230BECA13BBFDFB2463F&amp;req=doc&amp;base=LAW&amp;n=356141&amp;dst=100031&amp;fld=134&amp;date=20.08.2020" TargetMode="External"/><Relationship Id="rId13" Type="http://schemas.openxmlformats.org/officeDocument/2006/relationships/hyperlink" Target="https://login.consultant.ru/link/?rnd=0F121018CB5A230BECA13BBFDFB2463F&amp;req=doc&amp;base=LAW&amp;n=356141&amp;dst=100031&amp;fld=134&amp;date=20.08.2020" TargetMode="External"/><Relationship Id="rId18" Type="http://schemas.openxmlformats.org/officeDocument/2006/relationships/hyperlink" Target="https://login.consultant.ru/link/?rnd=0F121018CB5A230BECA13BBFDFB2463F&amp;req=doc&amp;base=LAW&amp;n=356141&amp;dst=100076&amp;fld=134&amp;date=20.08.202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ustekchel.ru" TargetMode="External"/><Relationship Id="rId7" Type="http://schemas.openxmlformats.org/officeDocument/2006/relationships/hyperlink" Target="https://login.consultant.ru/link/?rnd=0F121018CB5A230BECA13BBFDFB2463F&amp;req=doc&amp;base=LAW&amp;n=356141&amp;dst=100031&amp;fld=134&amp;date=20.08.2020" TargetMode="External"/><Relationship Id="rId12" Type="http://schemas.openxmlformats.org/officeDocument/2006/relationships/hyperlink" Target="https://login.consultant.ru/link/?rnd=0F121018CB5A230BECA13BBFDFB2463F&amp;req=doc&amp;base=LAW&amp;n=356141&amp;dst=101319&amp;fld=134&amp;date=20.08.2020" TargetMode="External"/><Relationship Id="rId17" Type="http://schemas.openxmlformats.org/officeDocument/2006/relationships/hyperlink" Target="https://login.consultant.ru/link/?rnd=0F121018CB5A230BECA13BBFDFB2463F&amp;req=doc&amp;base=LAW&amp;n=356141&amp;dst=100031&amp;fld=134&amp;date=20.08.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0F121018CB5A230BECA13BBFDFB2463F&amp;req=doc&amp;base=LAW&amp;n=356141&amp;dst=100031&amp;fld=134&amp;date=20.08.2020" TargetMode="External"/><Relationship Id="rId20" Type="http://schemas.openxmlformats.org/officeDocument/2006/relationships/hyperlink" Target="https://login.consultant.ru/link/?rnd=0F121018CB5A230BECA13BBFDFB2463F&amp;req=doc&amp;base=LAW&amp;n=351273&amp;REFFIELD=134&amp;REFDST=812&amp;REFDOC=356141&amp;REFBASE=LAW&amp;stat=refcode%3D16876%3Bindex%3D1980&amp;date=20.08.202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0F121018CB5A230BECA13BBFDFB2463F&amp;req=doc&amp;base=LAW&amp;n=356141&amp;dst=100367&amp;fld=134&amp;date=20.08.202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nd=0F121018CB5A230BECA13BBFDFB2463F&amp;req=doc&amp;base=LAW&amp;n=356141&amp;dst=100234&amp;fld=134&amp;date=20.08.20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nd=0F121018CB5A230BECA13BBFDFB2463F&amp;req=doc&amp;base=LAW&amp;n=356141&amp;dst=100031&amp;fld=134&amp;date=20.08.2020" TargetMode="External"/><Relationship Id="rId19" Type="http://schemas.openxmlformats.org/officeDocument/2006/relationships/hyperlink" Target="https://login.consultant.ru/link/?rnd=0F121018CB5A230BECA13BBFDFB2463F&amp;req=doc&amp;base=LAW&amp;n=351273&amp;REFFIELD=134&amp;REFDST=812&amp;REFDOC=356141&amp;REFBASE=LAW&amp;stat=refcode%3D16876%3Bindex%3D1980&amp;date=20.08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.ustekchel.ru/" TargetMode="External"/><Relationship Id="rId14" Type="http://schemas.openxmlformats.org/officeDocument/2006/relationships/hyperlink" Target="https://login.consultant.ru/link/?rnd=0F121018CB5A230BECA13BBFDFB2463F&amp;req=doc&amp;base=LAW&amp;n=356141&amp;dst=100204&amp;fld=134&amp;date=20.08.202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0957-ABF2-41CD-9FC8-406DF9F4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Уралэнергосбыт</Company>
  <LinksUpToDate>false</LinksUpToDate>
  <CharactersWithSpaces>20544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Костоусова Наталья Александровна</dc:creator>
  <cp:keywords/>
  <dc:description/>
  <cp:lastModifiedBy>Богадзевич Елена Леонидовна</cp:lastModifiedBy>
  <cp:revision>2</cp:revision>
  <dcterms:created xsi:type="dcterms:W3CDTF">2021-06-25T09:50:00Z</dcterms:created>
  <dcterms:modified xsi:type="dcterms:W3CDTF">2021-06-25T09:50:00Z</dcterms:modified>
</cp:coreProperties>
</file>