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do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609" w:rsidRPr="00C51609" w:rsidRDefault="00DB582B">
      <w:r>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4539615" cy="1080000"/>
            <wp:effectExtent l="19050" t="0" r="0" b="0"/>
            <wp:wrapNone/>
            <wp:docPr id="99001" name="Рисунок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6"/>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p w14:paraId="7EC6C859" w14:textId="2F8EFBDD" w:rsidR="00424FE0" w:rsidRDefault="00424FE0" w:rsidP="00424FE0">
      <w:pPr>
        <w:pStyle w:val="Default"/>
        <w:ind w:firstLine="7655"/>
        <w:jc w:val="center"/>
        <w:rPr>
          <w:sz w:val="23"/>
          <w:szCs w:val="23"/>
        </w:rPr>
      </w:pPr>
      <w:permStart w:id="560535633" w:edGrp="everyone"/>
      <w:permEnd w:id="560535633"/>
      <w:r>
        <w:rPr>
          <w:sz w:val="23"/>
          <w:szCs w:val="23"/>
        </w:rPr>
        <w:t xml:space="preserve">Приложение 3 к приказу </w:t>
      </w:r>
    </w:p>
    <w:p w14:paraId="2B0109C6" w14:textId="77777777" w:rsidR="00424FE0" w:rsidRDefault="00424FE0" w:rsidP="00424FE0">
      <w:pPr>
        <w:pStyle w:val="Default"/>
        <w:ind w:left="7797" w:right="140" w:hanging="7797"/>
        <w:jc w:val="right"/>
        <w:rPr>
          <w:sz w:val="23"/>
          <w:szCs w:val="23"/>
        </w:rPr>
      </w:pPr>
      <w:r>
        <w:rPr>
          <w:sz w:val="23"/>
          <w:szCs w:val="23"/>
        </w:rPr>
        <w:t xml:space="preserve">ООО «Уралэнергосбыт» </w:t>
      </w:r>
    </w:p>
    <w:p w14:paraId="61E0CC1E" w14:textId="365A9BCD" w:rsidR="00424FE0" w:rsidRPr="001D2A3E" w:rsidRDefault="00424FE0" w:rsidP="00424FE0">
      <w:pPr>
        <w:pStyle w:val="Default"/>
        <w:ind w:right="140" w:firstLine="7655"/>
        <w:rPr>
          <w:sz w:val="23"/>
          <w:szCs w:val="23"/>
        </w:rPr>
      </w:pPr>
      <w:r>
        <w:rPr>
          <w:sz w:val="23"/>
          <w:szCs w:val="23"/>
        </w:rPr>
        <w:t xml:space="preserve">от </w:t>
      </w:r>
      <w:r w:rsidR="00CD64D3">
        <w:rPr>
          <w:sz w:val="23"/>
          <w:szCs w:val="23"/>
        </w:rPr>
        <w:t xml:space="preserve">24.08.2026 </w:t>
      </w:r>
      <w:r>
        <w:rPr>
          <w:sz w:val="23"/>
          <w:szCs w:val="23"/>
        </w:rPr>
        <w:t xml:space="preserve">№ </w:t>
      </w:r>
      <w:r w:rsidR="00CD64D3">
        <w:rPr>
          <w:sz w:val="23"/>
          <w:szCs w:val="23"/>
        </w:rPr>
        <w:t>248</w:t>
      </w:r>
    </w:p>
    <w:p w14:paraId="080376EA" w14:textId="77777777" w:rsidR="00424FE0" w:rsidRDefault="00424FE0" w:rsidP="00424FE0">
      <w:pPr>
        <w:ind w:right="-1"/>
        <w:jc w:val="center"/>
        <w:rPr>
          <w:rFonts w:ascii="Times New Roman" w:hAnsi="Times New Roman" w:cs="Times New Roman"/>
          <w:b/>
          <w:color w:val="000000"/>
          <w:sz w:val="23"/>
          <w:szCs w:val="23"/>
        </w:rPr>
      </w:pPr>
    </w:p>
    <w:p w14:paraId="75B7BD18" w14:textId="157CD3E0" w:rsidR="00424FE0" w:rsidRPr="00613EB3" w:rsidRDefault="00424FE0" w:rsidP="00424FE0">
      <w:pPr>
        <w:ind w:right="-1"/>
        <w:jc w:val="center"/>
        <w:rPr>
          <w:rFonts w:ascii="Times New Roman" w:hAnsi="Times New Roman" w:cs="Times New Roman"/>
          <w:b/>
          <w:color w:val="000000"/>
          <w:sz w:val="23"/>
          <w:szCs w:val="23"/>
        </w:rPr>
      </w:pPr>
      <w:r w:rsidRPr="00E0030D">
        <w:rPr>
          <w:rFonts w:ascii="Times New Roman" w:hAnsi="Times New Roman" w:cs="Times New Roman"/>
          <w:b/>
          <w:color w:val="000000"/>
          <w:sz w:val="23"/>
          <w:szCs w:val="23"/>
        </w:rPr>
        <w:t>Типовая форма договора теплоснабжения на 1</w:t>
      </w:r>
      <w:r w:rsidR="00E0030D" w:rsidRPr="00E0030D">
        <w:rPr>
          <w:rFonts w:ascii="Times New Roman" w:hAnsi="Times New Roman" w:cs="Times New Roman"/>
          <w:b/>
          <w:color w:val="000000"/>
          <w:sz w:val="23"/>
          <w:szCs w:val="23"/>
        </w:rPr>
        <w:t>2</w:t>
      </w:r>
      <w:r w:rsidRPr="00E0030D">
        <w:rPr>
          <w:rFonts w:ascii="Times New Roman" w:hAnsi="Times New Roman" w:cs="Times New Roman"/>
          <w:b/>
          <w:color w:val="000000"/>
          <w:sz w:val="23"/>
          <w:szCs w:val="23"/>
        </w:rPr>
        <w:t xml:space="preserve"> л.</w:t>
      </w:r>
    </w:p>
    <w:p w14:paraId="66AAEECD" w14:textId="77777777" w:rsidR="00424FE0" w:rsidRDefault="00424FE0" w:rsidP="00D245F8">
      <w:pPr>
        <w:ind w:right="-1"/>
        <w:jc w:val="center"/>
        <w:rPr>
          <w:rFonts w:ascii="Times New Roman" w:hAnsi="Times New Roman" w:cs="Times New Roman"/>
          <w:b/>
          <w:sz w:val="20"/>
          <w:szCs w:val="20"/>
        </w:rPr>
      </w:pPr>
    </w:p>
    <w:p w14:paraId="55BC861B" w14:textId="77777777" w:rsidR="00424FE0" w:rsidRDefault="00424FE0" w:rsidP="00D245F8">
      <w:pPr>
        <w:ind w:right="-1"/>
        <w:jc w:val="center"/>
        <w:rPr>
          <w:rFonts w:ascii="Times New Roman" w:hAnsi="Times New Roman" w:cs="Times New Roman"/>
          <w:b/>
          <w:sz w:val="20"/>
          <w:szCs w:val="20"/>
        </w:rPr>
      </w:pPr>
    </w:p>
    <w:p w14:paraId="2AC8ABF7" w14:textId="77777777" w:rsidR="00424FE0" w:rsidRDefault="00424FE0" w:rsidP="00D245F8">
      <w:pPr>
        <w:ind w:right="-1"/>
        <w:jc w:val="center"/>
        <w:rPr>
          <w:rFonts w:ascii="Times New Roman" w:hAnsi="Times New Roman" w:cs="Times New Roman"/>
          <w:b/>
          <w:sz w:val="20"/>
          <w:szCs w:val="20"/>
        </w:rPr>
      </w:pPr>
    </w:p>
    <w:p w14:paraId="0E29899F" w14:textId="141C3FE8" w:rsidR="007A3283" w:rsidRPr="00424FE0" w:rsidRDefault="001F61C9" w:rsidP="00D245F8">
      <w:pPr>
        <w:ind w:right="-1"/>
        <w:jc w:val="center"/>
        <w:rPr>
          <w:rFonts w:ascii="Garamond" w:hAnsi="Garamond" w:cs="Times New Roman"/>
          <w:b/>
        </w:rPr>
      </w:pPr>
      <w:r w:rsidRPr="00424FE0">
        <w:rPr>
          <w:rFonts w:ascii="Garamond" w:hAnsi="Garamond" w:cs="Times New Roman"/>
          <w:b/>
        </w:rPr>
        <w:fldChar w:fldCharType="begin"/>
      </w:r>
      <w:r w:rsidRPr="00424FE0">
        <w:rPr>
          <w:rFonts w:ascii="Garamond" w:hAnsi="Garamond" w:cs="Times New Roman"/>
          <w:b/>
        </w:rPr>
        <w:instrText xml:space="preserve"> DOCVARIABLE  ТипДоговора  \* MERGEFORMAT </w:instrText>
      </w:r>
      <w:r w:rsidRPr="00424FE0">
        <w:rPr>
          <w:rFonts w:ascii="Garamond" w:hAnsi="Garamond" w:cs="Times New Roman"/>
          <w:b/>
        </w:rPr>
        <w:fldChar w:fldCharType="separate"/>
      </w:r>
      <w:r w:rsidR="004E633B" w:rsidRPr="00424FE0">
        <w:rPr>
          <w:rFonts w:ascii="Garamond" w:hAnsi="Garamond" w:cs="Times New Roman"/>
          <w:b/>
        </w:rPr>
        <w:t>Договор теплоснабжения</w:t>
      </w:r>
      <w:r w:rsidRPr="00424FE0">
        <w:rPr>
          <w:rFonts w:ascii="Garamond" w:hAnsi="Garamond" w:cs="Times New Roman"/>
          <w:b/>
        </w:rPr>
        <w:fldChar w:fldCharType="end"/>
      </w:r>
      <w:r w:rsidR="007A3283" w:rsidRPr="00424FE0">
        <w:rPr>
          <w:rFonts w:ascii="Garamond" w:hAnsi="Garamond" w:cs="Times New Roman"/>
          <w:b/>
        </w:rPr>
        <w:t xml:space="preserve"> №</w:t>
      </w:r>
      <w:r w:rsidR="00762AA6" w:rsidRPr="00424FE0">
        <w:rPr>
          <w:rFonts w:ascii="Garamond" w:hAnsi="Garamond" w:cs="Times New Roman"/>
          <w:b/>
        </w:rPr>
        <w:t>Т</w:t>
      </w:r>
      <w:r w:rsidR="008611EB" w:rsidRPr="00424FE0">
        <w:rPr>
          <w:rFonts w:ascii="Garamond" w:hAnsi="Garamond" w:cs="Times New Roman"/>
        </w:rPr>
        <w:t>-</w:t>
      </w:r>
      <w:r w:rsidR="007A3283" w:rsidRPr="00424FE0">
        <w:rPr>
          <w:rFonts w:ascii="Garamond" w:hAnsi="Garamond" w:cs="Times New Roman"/>
          <w:b/>
        </w:rPr>
        <w:t xml:space="preserve"> </w:t>
      </w:r>
      <w:r w:rsidR="00424FE0" w:rsidRPr="00424FE0">
        <w:rPr>
          <w:rFonts w:ascii="Garamond" w:hAnsi="Garamond" w:cs="Times New Roman"/>
          <w:b/>
        </w:rPr>
        <w:t>________</w:t>
      </w:r>
    </w:p>
    <w:p w14:paraId="6A914976" w14:textId="77777777" w:rsidR="007A3283" w:rsidRPr="00424FE0" w:rsidRDefault="007A3283" w:rsidP="00D245F8">
      <w:pPr>
        <w:ind w:right="0"/>
        <w:jc w:val="center"/>
        <w:outlineLvl w:val="0"/>
        <w:rPr>
          <w:rFonts w:ascii="Garamond" w:eastAsia="Times New Roman" w:hAnsi="Garamond" w:cs="Times New Roman"/>
          <w:b/>
          <w:lang w:eastAsia="ru-RU"/>
        </w:rPr>
      </w:pPr>
      <w:r w:rsidRPr="00424FE0">
        <w:rPr>
          <w:rFonts w:ascii="Garamond" w:eastAsia="Times New Roman" w:hAnsi="Garamond" w:cs="Times New Roman"/>
          <w:b/>
          <w:lang w:eastAsia="ru-RU"/>
        </w:rPr>
        <w:t>(теплоноситель в горячей воде)</w:t>
      </w:r>
    </w:p>
    <w:p w14:paraId="62BC369E" w14:textId="77777777" w:rsidR="00107B90" w:rsidRPr="00424FE0" w:rsidRDefault="00107B90" w:rsidP="00D245F8">
      <w:pPr>
        <w:pStyle w:val="a7"/>
        <w:tabs>
          <w:tab w:val="right" w:pos="9356"/>
        </w:tabs>
        <w:ind w:right="-1"/>
        <w:jc w:val="right"/>
        <w:rPr>
          <w:rFonts w:ascii="Garamond" w:hAnsi="Garamond" w:cs="Times New Roman"/>
          <w:sz w:val="22"/>
          <w:szCs w:val="2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7585"/>
      </w:tblGrid>
      <w:tr w:rsidR="00107B90" w:rsidRPr="00424FE0" w14:paraId="7F80F6D8" w14:textId="77777777" w:rsidTr="00D245F8">
        <w:tc>
          <w:tcPr>
            <w:tcW w:w="2660" w:type="dxa"/>
          </w:tcPr>
          <w:p w14:paraId="698823D0" w14:textId="77777777" w:rsidR="00107B90" w:rsidRPr="00424FE0" w:rsidRDefault="00107B90" w:rsidP="00D245F8">
            <w:pPr>
              <w:pStyle w:val="a7"/>
              <w:tabs>
                <w:tab w:val="right" w:pos="9356"/>
              </w:tabs>
              <w:ind w:right="-1"/>
              <w:rPr>
                <w:rFonts w:ascii="Garamond" w:hAnsi="Garamond" w:cs="Times New Roman"/>
                <w:sz w:val="22"/>
                <w:szCs w:val="22"/>
              </w:rPr>
            </w:pPr>
            <w:r w:rsidRPr="00424FE0">
              <w:rPr>
                <w:rFonts w:ascii="Garamond" w:hAnsi="Garamond" w:cs="Times New Roman"/>
                <w:sz w:val="22"/>
                <w:szCs w:val="22"/>
              </w:rPr>
              <w:t xml:space="preserve">г. </w:t>
            </w:r>
            <w:r w:rsidR="004E633B" w:rsidRPr="00424FE0">
              <w:rPr>
                <w:rFonts w:ascii="Garamond" w:hAnsi="Garamond" w:cs="Times New Roman"/>
                <w:sz w:val="22"/>
                <w:szCs w:val="22"/>
              </w:rPr>
              <w:t>Челябинск</w:t>
            </w:r>
          </w:p>
        </w:tc>
        <w:tc>
          <w:tcPr>
            <w:tcW w:w="7761" w:type="dxa"/>
          </w:tcPr>
          <w:p w14:paraId="26D2C94B" w14:textId="65599B8B" w:rsidR="00107B90" w:rsidRPr="00424FE0" w:rsidRDefault="00107B90" w:rsidP="00D245F8">
            <w:pPr>
              <w:pStyle w:val="a7"/>
              <w:tabs>
                <w:tab w:val="right" w:pos="9356"/>
              </w:tabs>
              <w:ind w:right="-1"/>
              <w:jc w:val="right"/>
              <w:rPr>
                <w:rFonts w:ascii="Garamond" w:hAnsi="Garamond" w:cs="Times New Roman"/>
                <w:sz w:val="22"/>
                <w:szCs w:val="22"/>
              </w:rPr>
            </w:pPr>
            <w:r w:rsidRPr="00424FE0">
              <w:rPr>
                <w:rFonts w:ascii="Garamond" w:hAnsi="Garamond" w:cs="Times New Roman"/>
                <w:sz w:val="22"/>
                <w:szCs w:val="22"/>
              </w:rPr>
              <w:t xml:space="preserve"> от «</w:t>
            </w:r>
            <w:r w:rsidR="00264094" w:rsidRPr="00424FE0">
              <w:rPr>
                <w:rFonts w:ascii="Garamond" w:hAnsi="Garamond" w:cs="Times New Roman"/>
                <w:sz w:val="22"/>
                <w:szCs w:val="22"/>
              </w:rPr>
              <w:t>_</w:t>
            </w:r>
            <w:r w:rsidRPr="00424FE0">
              <w:rPr>
                <w:rFonts w:ascii="Garamond" w:hAnsi="Garamond" w:cs="Times New Roman"/>
                <w:sz w:val="22"/>
                <w:szCs w:val="22"/>
              </w:rPr>
              <w:t xml:space="preserve">» </w:t>
            </w:r>
            <w:r w:rsidR="00264094" w:rsidRPr="00424FE0">
              <w:rPr>
                <w:rFonts w:ascii="Garamond" w:hAnsi="Garamond" w:cs="Times New Roman"/>
                <w:sz w:val="22"/>
                <w:szCs w:val="22"/>
              </w:rPr>
              <w:t>__________</w:t>
            </w:r>
            <w:r w:rsidRPr="00424FE0">
              <w:rPr>
                <w:rFonts w:ascii="Garamond" w:hAnsi="Garamond" w:cs="Times New Roman"/>
                <w:sz w:val="22"/>
                <w:szCs w:val="22"/>
              </w:rPr>
              <w:t xml:space="preserve">  г.</w:t>
            </w:r>
          </w:p>
        </w:tc>
      </w:tr>
    </w:tbl>
    <w:p w14:paraId="118AA9F1" w14:textId="77777777" w:rsidR="007A3283" w:rsidRPr="00424FE0" w:rsidRDefault="007A3283" w:rsidP="00D245F8">
      <w:pPr>
        <w:pStyle w:val="a7"/>
        <w:tabs>
          <w:tab w:val="right" w:pos="9356"/>
        </w:tabs>
        <w:ind w:right="-1"/>
        <w:jc w:val="right"/>
        <w:rPr>
          <w:rFonts w:ascii="Garamond" w:hAnsi="Garamond" w:cs="Times New Roman"/>
          <w:sz w:val="22"/>
          <w:szCs w:val="22"/>
        </w:rPr>
      </w:pPr>
    </w:p>
    <w:p w14:paraId="0FA64491" w14:textId="32620E36" w:rsidR="007A3283" w:rsidRPr="005742F4" w:rsidRDefault="004E633B" w:rsidP="00D245F8">
      <w:pPr>
        <w:ind w:right="0" w:firstLine="708"/>
        <w:rPr>
          <w:rFonts w:ascii="Garamond" w:eastAsia="Times New Roman" w:hAnsi="Garamond" w:cs="Times New Roman"/>
          <w:color w:val="000000" w:themeColor="text1"/>
          <w:lang w:eastAsia="ru-RU"/>
        </w:rPr>
      </w:pPr>
      <w:r w:rsidRPr="005742F4">
        <w:rPr>
          <w:rFonts w:ascii="Garamond" w:hAnsi="Garamond" w:cs="Times New Roman"/>
          <w:b/>
          <w:color w:val="000000" w:themeColor="text1"/>
        </w:rPr>
        <w:t>Акционерное общество «Урало-Сибирская Теплоэнергетическая Компания - Челябинск»</w:t>
      </w:r>
      <w:r w:rsidR="007A3283" w:rsidRPr="005742F4">
        <w:rPr>
          <w:rFonts w:ascii="Garamond" w:hAnsi="Garamond" w:cs="Times New Roman"/>
          <w:color w:val="000000" w:themeColor="text1"/>
        </w:rPr>
        <w:t xml:space="preserve"> </w:t>
      </w:r>
      <w:r w:rsidR="007A3283" w:rsidRPr="005742F4">
        <w:rPr>
          <w:rFonts w:ascii="Garamond" w:hAnsi="Garamond" w:cs="Times New Roman"/>
          <w:b/>
          <w:color w:val="000000" w:themeColor="text1"/>
        </w:rPr>
        <w:t>(</w:t>
      </w:r>
      <w:r w:rsidRPr="005742F4">
        <w:rPr>
          <w:rFonts w:ascii="Garamond" w:hAnsi="Garamond" w:cs="Times New Roman"/>
          <w:b/>
          <w:color w:val="000000" w:themeColor="text1"/>
        </w:rPr>
        <w:t>АО «УСТЭК-Челябинск»</w:t>
      </w:r>
      <w:r w:rsidR="007A3283" w:rsidRPr="005742F4">
        <w:rPr>
          <w:rFonts w:ascii="Garamond" w:hAnsi="Garamond" w:cs="Times New Roman"/>
          <w:b/>
          <w:color w:val="000000" w:themeColor="text1"/>
        </w:rPr>
        <w:t>)</w:t>
      </w:r>
      <w:r w:rsidR="007A3283" w:rsidRPr="005742F4">
        <w:rPr>
          <w:rFonts w:ascii="Garamond" w:eastAsia="Times New Roman" w:hAnsi="Garamond" w:cs="Times New Roman"/>
          <w:b/>
          <w:color w:val="000000" w:themeColor="text1"/>
          <w:lang w:eastAsia="ru-RU"/>
        </w:rPr>
        <w:t xml:space="preserve"> </w:t>
      </w:r>
      <w:r w:rsidR="007A3283" w:rsidRPr="005742F4">
        <w:rPr>
          <w:rFonts w:ascii="Garamond" w:eastAsia="Times New Roman" w:hAnsi="Garamond" w:cs="Times New Roman"/>
          <w:color w:val="000000" w:themeColor="text1"/>
          <w:lang w:eastAsia="ru-RU"/>
        </w:rPr>
        <w:t xml:space="preserve">в лице </w:t>
      </w:r>
      <w:r w:rsidRPr="005742F4">
        <w:rPr>
          <w:rFonts w:ascii="Garamond" w:hAnsi="Garamond" w:cs="Times New Roman"/>
          <w:color w:val="000000" w:themeColor="text1"/>
        </w:rPr>
        <w:t>Представителя по доверенности</w:t>
      </w:r>
      <w:r w:rsidR="0052330E" w:rsidRPr="005742F4">
        <w:rPr>
          <w:rFonts w:ascii="Garamond" w:hAnsi="Garamond" w:cs="Times New Roman"/>
          <w:color w:val="000000" w:themeColor="text1"/>
        </w:rPr>
        <w:t>____________</w:t>
      </w:r>
      <w:r w:rsidR="007A3283" w:rsidRPr="005742F4">
        <w:rPr>
          <w:rFonts w:ascii="Garamond" w:eastAsia="Times New Roman" w:hAnsi="Garamond" w:cs="Times New Roman"/>
          <w:color w:val="000000" w:themeColor="text1"/>
          <w:lang w:eastAsia="ru-RU"/>
        </w:rPr>
        <w:t xml:space="preserve">, действующего на основании </w:t>
      </w:r>
      <w:r w:rsidRPr="005742F4">
        <w:rPr>
          <w:rFonts w:ascii="Garamond" w:hAnsi="Garamond" w:cs="Times New Roman"/>
          <w:color w:val="000000" w:themeColor="text1"/>
        </w:rPr>
        <w:t>Доверенности</w:t>
      </w:r>
      <w:r w:rsidR="007A3283" w:rsidRPr="005742F4">
        <w:rPr>
          <w:rFonts w:ascii="Garamond" w:hAnsi="Garamond" w:cs="Times New Roman"/>
          <w:color w:val="000000" w:themeColor="text1"/>
        </w:rPr>
        <w:t xml:space="preserve"> от</w:t>
      </w:r>
      <w:r w:rsidR="0052330E" w:rsidRPr="005742F4">
        <w:rPr>
          <w:rFonts w:ascii="Garamond" w:hAnsi="Garamond" w:cs="Times New Roman"/>
          <w:color w:val="000000" w:themeColor="text1"/>
        </w:rPr>
        <w:t>________________________</w:t>
      </w:r>
      <w:r w:rsidR="007A3283" w:rsidRPr="005742F4">
        <w:rPr>
          <w:rFonts w:ascii="Garamond" w:eastAsia="Times New Roman" w:hAnsi="Garamond" w:cs="Times New Roman"/>
          <w:color w:val="000000" w:themeColor="text1"/>
          <w:lang w:eastAsia="ru-RU"/>
        </w:rPr>
        <w:t xml:space="preserve">, именуемое в дальнейшем Теплоснабжающая организация (далее по тексту – ТСО), с одной стороны, и </w:t>
      </w:r>
      <w:r w:rsidR="00264094" w:rsidRPr="005742F4">
        <w:rPr>
          <w:rFonts w:ascii="Garamond" w:hAnsi="Garamond" w:cs="Times New Roman"/>
          <w:b/>
          <w:color w:val="000000" w:themeColor="text1"/>
        </w:rPr>
        <w:t>_____________________________________________________________</w:t>
      </w:r>
      <w:r w:rsidR="00904F25" w:rsidRPr="005742F4">
        <w:rPr>
          <w:rFonts w:ascii="Garamond" w:hAnsi="Garamond" w:cs="Times New Roman"/>
          <w:b/>
          <w:color w:val="000000" w:themeColor="text1"/>
        </w:rPr>
        <w:t>,</w:t>
      </w:r>
      <w:r w:rsidR="007A3283"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действующая</w:t>
      </w:r>
      <w:r w:rsidR="007A3283" w:rsidRPr="005742F4">
        <w:rPr>
          <w:rFonts w:ascii="Garamond" w:eastAsia="Times New Roman" w:hAnsi="Garamond" w:cs="Times New Roman"/>
          <w:color w:val="000000" w:themeColor="text1"/>
          <w:lang w:eastAsia="ru-RU"/>
        </w:rPr>
        <w:t xml:space="preserve"> на основании </w:t>
      </w:r>
      <w:r w:rsidR="00264094" w:rsidRPr="005742F4">
        <w:rPr>
          <w:rFonts w:ascii="Garamond" w:hAnsi="Garamond" w:cs="Times New Roman"/>
          <w:color w:val="000000" w:themeColor="text1"/>
        </w:rPr>
        <w:t>____________________________________________________</w:t>
      </w:r>
      <w:r w:rsidR="006509C6" w:rsidRPr="005742F4">
        <w:rPr>
          <w:rFonts w:ascii="Garamond" w:hAnsi="Garamond" w:cs="Times New Roman"/>
          <w:color w:val="000000" w:themeColor="text1"/>
        </w:rPr>
        <w:fldChar w:fldCharType="begin"/>
      </w:r>
      <w:r w:rsidR="006509C6" w:rsidRPr="005742F4">
        <w:rPr>
          <w:rFonts w:ascii="Garamond" w:hAnsi="Garamond" w:cs="Times New Roman"/>
          <w:color w:val="000000" w:themeColor="text1"/>
        </w:rPr>
        <w:instrText xml:space="preserve"> DOCVARIABLE  именуемый  \* MERGEFORMAT </w:instrText>
      </w:r>
      <w:r w:rsidR="006509C6" w:rsidRPr="005742F4">
        <w:rPr>
          <w:rFonts w:ascii="Garamond" w:hAnsi="Garamond" w:cs="Times New Roman"/>
          <w:color w:val="000000" w:themeColor="text1"/>
        </w:rPr>
        <w:fldChar w:fldCharType="separate"/>
      </w:r>
      <w:r w:rsidRPr="005742F4">
        <w:rPr>
          <w:rFonts w:ascii="Garamond" w:hAnsi="Garamond" w:cs="Times New Roman"/>
          <w:color w:val="000000" w:themeColor="text1"/>
        </w:rPr>
        <w:t>, именуем</w:t>
      </w:r>
      <w:r w:rsidR="00264094" w:rsidRPr="005742F4">
        <w:rPr>
          <w:rFonts w:ascii="Garamond" w:hAnsi="Garamond" w:cs="Times New Roman"/>
          <w:color w:val="000000" w:themeColor="text1"/>
        </w:rPr>
        <w:t>ый</w:t>
      </w:r>
      <w:r w:rsidR="006509C6" w:rsidRPr="005742F4">
        <w:rPr>
          <w:rFonts w:ascii="Garamond" w:hAnsi="Garamond" w:cs="Times New Roman"/>
          <w:color w:val="000000" w:themeColor="text1"/>
        </w:rPr>
        <w:fldChar w:fldCharType="end"/>
      </w:r>
      <w:r w:rsidR="007A3283" w:rsidRPr="005742F4">
        <w:rPr>
          <w:rFonts w:ascii="Garamond" w:eastAsia="Times New Roman" w:hAnsi="Garamond" w:cs="Times New Roman"/>
          <w:color w:val="000000" w:themeColor="text1"/>
          <w:lang w:eastAsia="ru-RU"/>
        </w:rPr>
        <w:t xml:space="preserve"> в дальнейшем Потребитель, с другой стороны, совместно именуемые Стороны, заключили настоящий Договор</w:t>
      </w:r>
      <w:r w:rsidR="00424FE0" w:rsidRPr="005742F4">
        <w:rPr>
          <w:rFonts w:ascii="Garamond" w:eastAsia="Times New Roman" w:hAnsi="Garamond" w:cs="Times New Roman"/>
          <w:color w:val="000000" w:themeColor="text1"/>
          <w:lang w:eastAsia="ru-RU"/>
        </w:rPr>
        <w:t xml:space="preserve"> теплоснабжения </w:t>
      </w:r>
      <w:r w:rsidR="00424FE0" w:rsidRPr="005742F4">
        <w:rPr>
          <w:rFonts w:ascii="Garamond" w:eastAsia="Times New Roman" w:hAnsi="Garamond" w:cs="Times New Roman"/>
          <w:bCs/>
          <w:color w:val="000000" w:themeColor="text1"/>
        </w:rPr>
        <w:t xml:space="preserve">(далее – Договор) </w:t>
      </w:r>
      <w:r w:rsidR="007A3283" w:rsidRPr="005742F4">
        <w:rPr>
          <w:rFonts w:ascii="Garamond" w:eastAsia="Times New Roman" w:hAnsi="Garamond" w:cs="Times New Roman"/>
          <w:color w:val="000000" w:themeColor="text1"/>
          <w:lang w:eastAsia="ru-RU"/>
        </w:rPr>
        <w:t>о нижеследующем:</w:t>
      </w:r>
    </w:p>
    <w:p w14:paraId="78A1231F" w14:textId="77777777" w:rsidR="007A3283" w:rsidRPr="005742F4" w:rsidRDefault="007A3283" w:rsidP="00D245F8">
      <w:pPr>
        <w:ind w:right="0" w:firstLine="708"/>
        <w:rPr>
          <w:rFonts w:ascii="Garamond" w:eastAsia="Times New Roman" w:hAnsi="Garamond" w:cs="Times New Roman"/>
          <w:color w:val="000000" w:themeColor="text1"/>
          <w:lang w:eastAsia="ru-RU"/>
        </w:rPr>
      </w:pPr>
    </w:p>
    <w:p w14:paraId="58CD6228" w14:textId="77777777" w:rsidR="007A3283" w:rsidRPr="005742F4" w:rsidRDefault="007A3283" w:rsidP="00D245F8">
      <w:pPr>
        <w:ind w:right="0"/>
        <w:jc w:val="center"/>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 xml:space="preserve">1. Предмет договора </w:t>
      </w:r>
    </w:p>
    <w:p w14:paraId="5A3B8926" w14:textId="77777777" w:rsidR="007A3283" w:rsidRPr="005742F4" w:rsidRDefault="007A3283" w:rsidP="00D245F8">
      <w:pPr>
        <w:ind w:right="0"/>
        <w:jc w:val="center"/>
        <w:rPr>
          <w:rFonts w:ascii="Times New Roman" w:eastAsia="Times New Roman" w:hAnsi="Times New Roman" w:cs="Times New Roman"/>
          <w:b/>
          <w:color w:val="000000" w:themeColor="text1"/>
          <w:sz w:val="20"/>
          <w:szCs w:val="20"/>
          <w:lang w:eastAsia="ru-RU"/>
        </w:rPr>
      </w:pPr>
    </w:p>
    <w:p w14:paraId="390950DF" w14:textId="77777777"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1.1. ТСО обязуется поставлять Потребителю тепловую энергию и теплоноситель на объекты Потребителя, указанные в Приложении № 1.1 к настоящему Договору, в объеме, с</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качеством, определенными условиями настоящего Договора, а Потребитель обязуется принимать тепловую энергию и возвращать теплоноситель,</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соблюдать режим потребления, оплачивать тепловую энергию и теплоноситель, в объёме, сроки и на условиях, предусмотренных настоящим Договором,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Договору.</w:t>
      </w:r>
    </w:p>
    <w:p w14:paraId="35703B3A" w14:textId="39EE2CB9"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1.2. Ориентировочный договорной объем отпуска тепловой энергии и теплоносителя Потребителю в натуральном выражении определяется ТСО, исходя из заявленного Потребителем объема в количестве </w:t>
      </w:r>
      <w:r w:rsidR="0052330E" w:rsidRPr="005742F4">
        <w:rPr>
          <w:rFonts w:ascii="Garamond" w:hAnsi="Garamond" w:cs="Times New Roman"/>
          <w:b/>
          <w:color w:val="000000" w:themeColor="text1"/>
        </w:rPr>
        <w:t>______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 xml:space="preserve">Гкал в год, </w:t>
      </w:r>
      <w:r w:rsidR="0052330E" w:rsidRPr="005742F4">
        <w:rPr>
          <w:rFonts w:ascii="Garamond" w:hAnsi="Garamond" w:cs="Times New Roman"/>
          <w:b/>
          <w:color w:val="000000" w:themeColor="text1"/>
        </w:rPr>
        <w:t>_______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 xml:space="preserve">м3 в год (Приложение № 1.2), с величиной тепловой нагрузки теплопотребляющих установок Потребителя </w:t>
      </w:r>
      <w:r w:rsidR="0052330E" w:rsidRPr="005742F4">
        <w:rPr>
          <w:rFonts w:ascii="Garamond" w:hAnsi="Garamond" w:cs="Times New Roman"/>
          <w:b/>
          <w:color w:val="000000" w:themeColor="text1"/>
          <w:u w:val="single"/>
        </w:rPr>
        <w:t>________</w:t>
      </w:r>
      <w:r w:rsidRPr="005742F4">
        <w:rPr>
          <w:rFonts w:ascii="Garamond" w:hAnsi="Garamond" w:cs="Times New Roman"/>
          <w:b/>
          <w:color w:val="000000" w:themeColor="text1"/>
        </w:rPr>
        <w:t xml:space="preserve"> </w:t>
      </w:r>
      <w:r w:rsidRPr="005742F4">
        <w:rPr>
          <w:rFonts w:ascii="Garamond" w:eastAsia="Times New Roman" w:hAnsi="Garamond" w:cs="Times New Roman"/>
          <w:color w:val="000000" w:themeColor="text1"/>
          <w:lang w:eastAsia="ru-RU"/>
        </w:rPr>
        <w:t>Гкал/час, в том числе:</w:t>
      </w:r>
    </w:p>
    <w:p w14:paraId="2D9CED19" w14:textId="110B8228"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на отопление </w:t>
      </w:r>
      <w:r w:rsidR="0052330E" w:rsidRPr="005742F4">
        <w:rPr>
          <w:rFonts w:ascii="Garamond" w:eastAsia="Times New Roman" w:hAnsi="Garamond" w:cs="Times New Roman"/>
          <w:color w:val="000000" w:themeColor="text1"/>
          <w:lang w:eastAsia="ru-RU"/>
        </w:rPr>
        <w:t>_____</w:t>
      </w:r>
      <w:r w:rsidRPr="005742F4">
        <w:rPr>
          <w:rFonts w:ascii="Garamond" w:eastAsia="Times New Roman" w:hAnsi="Garamond" w:cs="Times New Roman"/>
          <w:color w:val="000000" w:themeColor="text1"/>
          <w:lang w:eastAsia="ru-RU"/>
        </w:rPr>
        <w:t xml:space="preserve">Гкал/час, при температуре наружного воздуха Тнв </w:t>
      </w:r>
      <w:r w:rsidR="004E633B" w:rsidRPr="005742F4">
        <w:rPr>
          <w:rFonts w:ascii="Garamond" w:hAnsi="Garamond" w:cs="Times New Roman"/>
          <w:color w:val="000000" w:themeColor="text1"/>
        </w:rPr>
        <w:t>-34</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град. С;</w:t>
      </w:r>
      <w:r w:rsidR="00D245F8" w:rsidRPr="005742F4">
        <w:rPr>
          <w:rFonts w:ascii="Garamond" w:eastAsia="Times New Roman" w:hAnsi="Garamond" w:cs="Times New Roman"/>
          <w:color w:val="000000" w:themeColor="text1"/>
          <w:lang w:eastAsia="ru-RU"/>
        </w:rPr>
        <w:t xml:space="preserve"> </w:t>
      </w:r>
    </w:p>
    <w:p w14:paraId="7840A76E" w14:textId="243EBD08"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на ГВС </w:t>
      </w:r>
      <w:r w:rsidR="0052330E" w:rsidRPr="005742F4">
        <w:rPr>
          <w:rFonts w:ascii="Garamond" w:hAnsi="Garamond" w:cs="Times New Roman"/>
          <w:b/>
          <w:color w:val="000000" w:themeColor="text1"/>
          <w:u w:val="single"/>
        </w:rPr>
        <w:t>_____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 xml:space="preserve">Гкал/час; </w:t>
      </w:r>
    </w:p>
    <w:p w14:paraId="63640E83" w14:textId="657E6776"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на вентиляцию </w:t>
      </w:r>
      <w:r w:rsidR="005742F4" w:rsidRPr="005742F4">
        <w:rPr>
          <w:rFonts w:ascii="Garamond" w:eastAsia="Times New Roman" w:hAnsi="Garamond" w:cs="Times New Roman"/>
          <w:color w:val="000000" w:themeColor="text1"/>
          <w:lang w:eastAsia="ru-RU"/>
        </w:rPr>
        <w:t>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 xml:space="preserve">Гкал/час; </w:t>
      </w:r>
    </w:p>
    <w:p w14:paraId="108D92A2" w14:textId="5C0EF204"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на технологию </w:t>
      </w:r>
      <w:r w:rsidR="005742F4" w:rsidRPr="00CD64D3">
        <w:rPr>
          <w:rFonts w:ascii="Garamond" w:eastAsia="Times New Roman" w:hAnsi="Garamond" w:cs="Times New Roman"/>
          <w:color w:val="000000" w:themeColor="text1"/>
          <w:lang w:eastAsia="ru-RU"/>
        </w:rPr>
        <w:t>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 xml:space="preserve">Гкал/час. </w:t>
      </w:r>
    </w:p>
    <w:p w14:paraId="223EF891" w14:textId="15863024"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Максимальный расход теплоносителя не более </w:t>
      </w:r>
      <w:r w:rsidR="0052330E" w:rsidRPr="005742F4">
        <w:rPr>
          <w:rFonts w:ascii="Garamond" w:hAnsi="Garamond" w:cs="Times New Roman"/>
          <w:b/>
          <w:color w:val="000000" w:themeColor="text1"/>
          <w:u w:val="single"/>
        </w:rPr>
        <w:t>_____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тн/час.</w:t>
      </w:r>
      <w:r w:rsidR="00D245F8" w:rsidRPr="005742F4">
        <w:rPr>
          <w:rFonts w:ascii="Garamond" w:eastAsia="Times New Roman" w:hAnsi="Garamond" w:cs="Times New Roman"/>
          <w:color w:val="000000" w:themeColor="text1"/>
          <w:lang w:eastAsia="ru-RU"/>
        </w:rPr>
        <w:t xml:space="preserve"> </w:t>
      </w:r>
    </w:p>
    <w:p w14:paraId="64D2907D"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1.3. Местом исполнения обязательств ТСО является точка поставки, которая располагается на границе балансовой принадлежности теплопотребляющей установки (либо тепловой сети Потребителя)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(Приложение № 2).</w:t>
      </w:r>
    </w:p>
    <w:p w14:paraId="7CFE05FD" w14:textId="77777777" w:rsidR="00546434" w:rsidRPr="005742F4" w:rsidRDefault="00546434"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В случае если Потребителем является собственник нежилого помещения, расположенного в многоквартирном доме, местом исполнения обязательств ТСО является точка поставки, которая располагается на внешней границе сетей теплоснабжения, входящих в состав общего имущества (внешняя граница стены многоквартирного дома).</w:t>
      </w:r>
    </w:p>
    <w:p w14:paraId="3838C168" w14:textId="77777777" w:rsidR="007A3283" w:rsidRPr="005742F4" w:rsidRDefault="007A3283" w:rsidP="00D245F8">
      <w:pPr>
        <w:ind w:right="0" w:firstLine="540"/>
        <w:jc w:val="center"/>
        <w:outlineLvl w:val="0"/>
        <w:rPr>
          <w:rFonts w:ascii="Times New Roman" w:eastAsia="Times New Roman" w:hAnsi="Times New Roman" w:cs="Times New Roman"/>
          <w:b/>
          <w:color w:val="000000" w:themeColor="text1"/>
          <w:sz w:val="20"/>
          <w:szCs w:val="20"/>
          <w:lang w:eastAsia="ru-RU"/>
        </w:rPr>
      </w:pPr>
    </w:p>
    <w:p w14:paraId="74608E6A" w14:textId="77777777" w:rsidR="007A3283" w:rsidRPr="005742F4" w:rsidRDefault="007A3283" w:rsidP="00D245F8">
      <w:pPr>
        <w:ind w:right="0" w:firstLine="540"/>
        <w:jc w:val="center"/>
        <w:outlineLvl w:val="0"/>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2.</w:t>
      </w:r>
      <w:r w:rsidR="00D245F8" w:rsidRPr="005742F4">
        <w:rPr>
          <w:rFonts w:ascii="Garamond" w:eastAsia="Times New Roman" w:hAnsi="Garamond" w:cs="Times New Roman"/>
          <w:b/>
          <w:color w:val="000000" w:themeColor="text1"/>
          <w:lang w:eastAsia="ru-RU"/>
        </w:rPr>
        <w:t xml:space="preserve"> </w:t>
      </w:r>
      <w:r w:rsidRPr="005742F4">
        <w:rPr>
          <w:rFonts w:ascii="Garamond" w:eastAsia="Times New Roman" w:hAnsi="Garamond" w:cs="Times New Roman"/>
          <w:b/>
          <w:color w:val="000000" w:themeColor="text1"/>
          <w:lang w:eastAsia="ru-RU"/>
        </w:rPr>
        <w:t>Права и обязанности ТСО</w:t>
      </w:r>
    </w:p>
    <w:p w14:paraId="37447E55" w14:textId="77777777" w:rsidR="00D245F8" w:rsidRPr="005742F4" w:rsidRDefault="00D245F8" w:rsidP="00D245F8">
      <w:pPr>
        <w:ind w:right="0" w:firstLine="540"/>
        <w:jc w:val="center"/>
        <w:outlineLvl w:val="0"/>
        <w:rPr>
          <w:rFonts w:ascii="Times New Roman" w:eastAsia="Times New Roman" w:hAnsi="Times New Roman" w:cs="Times New Roman"/>
          <w:b/>
          <w:color w:val="000000" w:themeColor="text1"/>
          <w:sz w:val="20"/>
          <w:szCs w:val="20"/>
          <w:lang w:eastAsia="ru-RU"/>
        </w:rPr>
      </w:pPr>
    </w:p>
    <w:p w14:paraId="59AF463D" w14:textId="77777777" w:rsidR="007A3283" w:rsidRPr="005742F4" w:rsidRDefault="007A3283" w:rsidP="00D245F8">
      <w:pPr>
        <w:ind w:right="0" w:firstLine="709"/>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2.1. ТСО обязуется:</w:t>
      </w:r>
    </w:p>
    <w:p w14:paraId="34267750"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2.1.1. Поставлять Потребителю для теплоснабжения объектов, указанных в Приложении № 1.1 к настоящему Договору, тепловую энергию и теплоноситель в ориентировочном объеме (Приложение 1.2) и с качеством, установленным настоящим Договором, при обеспечении Потребителем режима потребления тепловой энергии.</w:t>
      </w:r>
    </w:p>
    <w:p w14:paraId="42BC1A25"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2.1.2. Обеспечить надежность теплоснабжения Потребителя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4543CE5D"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lastRenderedPageBreak/>
        <w:t>2.1.3. Обеспечить качество теплоснабжения в точке поставки, а именно температуру теплоносителя и давление в подающем трубопроводе</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в соответствии с разделом </w:t>
      </w:r>
      <w:r w:rsidRPr="005742F4">
        <w:rPr>
          <w:rFonts w:ascii="Garamond" w:eastAsia="Times New Roman" w:hAnsi="Garamond" w:cs="Times New Roman"/>
          <w:color w:val="000000" w:themeColor="text1"/>
          <w:lang w:val="en-US" w:eastAsia="ru-RU"/>
        </w:rPr>
        <w:t>III</w:t>
      </w:r>
      <w:r w:rsidRPr="005742F4">
        <w:rPr>
          <w:rFonts w:ascii="Garamond" w:eastAsia="Times New Roman" w:hAnsi="Garamond" w:cs="Times New Roman"/>
          <w:color w:val="000000" w:themeColor="text1"/>
          <w:lang w:eastAsia="ru-RU"/>
        </w:rPr>
        <w:t xml:space="preserve"> режимной картой (Приложение № 3).</w:t>
      </w:r>
    </w:p>
    <w:p w14:paraId="71042F1F" w14:textId="77777777" w:rsidR="009A0E78" w:rsidRPr="005742F4" w:rsidRDefault="009A0E78" w:rsidP="00D245F8">
      <w:pPr>
        <w:ind w:right="0" w:firstLine="709"/>
        <w:rPr>
          <w:rFonts w:ascii="Garamond" w:eastAsia="Times New Roman" w:hAnsi="Garamond" w:cs="Times New Roman"/>
          <w:color w:val="000000" w:themeColor="text1"/>
          <w:lang w:eastAsia="ru-RU"/>
        </w:rPr>
      </w:pPr>
    </w:p>
    <w:p w14:paraId="5550A638" w14:textId="77777777" w:rsidR="007A3283" w:rsidRPr="005742F4"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1205836B" w14:textId="46F0035F" w:rsidR="007A3283" w:rsidRPr="005742F4"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2.1.5.</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которая составляет:</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аварийная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бронь </w:t>
      </w:r>
      <w:r w:rsidR="0052330E" w:rsidRPr="005742F4">
        <w:rPr>
          <w:rFonts w:ascii="Garamond" w:eastAsia="Times New Roman" w:hAnsi="Garamond" w:cs="Times New Roman"/>
          <w:color w:val="000000" w:themeColor="text1"/>
          <w:lang w:eastAsia="ru-RU"/>
        </w:rPr>
        <w:t>___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 xml:space="preserve">Гкал/час, технологическая бронь </w:t>
      </w:r>
      <w:r w:rsidR="0052330E" w:rsidRPr="005742F4">
        <w:rPr>
          <w:rFonts w:ascii="Garamond" w:eastAsia="Times New Roman" w:hAnsi="Garamond" w:cs="Times New Roman"/>
          <w:color w:val="000000" w:themeColor="text1"/>
          <w:lang w:eastAsia="ru-RU"/>
        </w:rPr>
        <w:t>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 xml:space="preserve">Гкал/час, в соответствии с Актом аварийной и технологической брони (Приложение № </w:t>
      </w:r>
      <w:r w:rsidR="008A74A4" w:rsidRPr="005742F4">
        <w:rPr>
          <w:rFonts w:ascii="Garamond" w:eastAsia="Times New Roman" w:hAnsi="Garamond" w:cs="Times New Roman"/>
          <w:color w:val="000000" w:themeColor="text1"/>
          <w:lang w:eastAsia="ru-RU"/>
        </w:rPr>
        <w:t>4</w:t>
      </w:r>
      <w:r w:rsidRPr="005742F4">
        <w:rPr>
          <w:rFonts w:ascii="Garamond" w:eastAsia="Times New Roman" w:hAnsi="Garamond" w:cs="Times New Roman"/>
          <w:color w:val="000000" w:themeColor="text1"/>
          <w:lang w:eastAsia="ru-RU"/>
        </w:rPr>
        <w:t xml:space="preserve">). </w:t>
      </w:r>
    </w:p>
    <w:p w14:paraId="788F67E0" w14:textId="77777777"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2.1.6. Принимать участие в комиссионных проверках, организованных по инициативе Потребителя, по фактам несоблюдения надежности и качества поставки тепловой энергии и теплоносителя, с составлением соответствующих актов. </w:t>
      </w:r>
    </w:p>
    <w:p w14:paraId="3090EB92" w14:textId="77777777" w:rsidR="007A3283" w:rsidRPr="005742F4" w:rsidRDefault="00D245F8"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 </w:t>
      </w:r>
      <w:r w:rsidR="007A3283" w:rsidRPr="005742F4">
        <w:rPr>
          <w:rFonts w:ascii="Garamond" w:eastAsia="Times New Roman" w:hAnsi="Garamond" w:cs="Times New Roman"/>
          <w:color w:val="000000" w:themeColor="text1"/>
          <w:lang w:eastAsia="ru-RU"/>
        </w:rPr>
        <w:t>Потребитель уведомляет ТСО о проведении комиссионной проверки до 12 час. рабочего дня (местного времени), предшествующего дате комиссионной проверки.</w:t>
      </w:r>
    </w:p>
    <w:p w14:paraId="42AA08CB" w14:textId="77777777" w:rsidR="007A3283" w:rsidRPr="005742F4" w:rsidRDefault="00D245F8"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 </w:t>
      </w:r>
      <w:r w:rsidR="007A3283" w:rsidRPr="005742F4">
        <w:rPr>
          <w:rFonts w:ascii="Garamond" w:eastAsia="Times New Roman" w:hAnsi="Garamond" w:cs="Times New Roman"/>
          <w:color w:val="000000" w:themeColor="text1"/>
          <w:lang w:eastAsia="ru-RU"/>
        </w:rPr>
        <w:t xml:space="preserve">В случае, если Потребитель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10203BE6" w14:textId="77777777"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3FA6AC77" w14:textId="49FE9D1B"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2.1.8.</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Уведомлять Потребителя о причинах и предполагаемой продолжительности отключения подачи тепловой энергии и </w:t>
      </w:r>
      <w:r w:rsidR="0052330E" w:rsidRPr="005742F4">
        <w:rPr>
          <w:rFonts w:ascii="Garamond" w:eastAsia="Times New Roman" w:hAnsi="Garamond" w:cs="Times New Roman"/>
          <w:color w:val="000000" w:themeColor="text1"/>
          <w:lang w:eastAsia="ru-RU"/>
        </w:rPr>
        <w:t>теплоносителя в случае, если</w:t>
      </w:r>
      <w:r w:rsidRPr="005742F4">
        <w:rPr>
          <w:rFonts w:ascii="Garamond" w:eastAsia="Times New Roman" w:hAnsi="Garamond" w:cs="Times New Roman"/>
          <w:color w:val="000000" w:themeColor="text1"/>
          <w:lang w:eastAsia="ru-RU"/>
        </w:rPr>
        <w:t xml:space="preserve"> проведение ремонтных работ невозможно без ограничения режима потребления, любым доступным способом уведомления:</w:t>
      </w:r>
    </w:p>
    <w:p w14:paraId="783316C3" w14:textId="77777777" w:rsidR="007A3283" w:rsidRPr="005742F4" w:rsidRDefault="007A3283" w:rsidP="00D245F8">
      <w:pPr>
        <w:shd w:val="clear" w:color="auto" w:fill="FFFFFF"/>
        <w:suppressAutoHyphens/>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не менее, чем за 12 (двенадцать) часов в любое время года - до начала проведения внеплановых ремонтов;</w:t>
      </w:r>
    </w:p>
    <w:p w14:paraId="5AFD2642" w14:textId="77777777" w:rsidR="007A3283" w:rsidRPr="005742F4" w:rsidRDefault="007A3283" w:rsidP="00D245F8">
      <w:pPr>
        <w:shd w:val="clear" w:color="auto" w:fill="FFFFFF"/>
        <w:suppressAutoHyphens/>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в течение часа - в случае возникновения аварийной ситуации.</w:t>
      </w:r>
    </w:p>
    <w:p w14:paraId="3CB18FB6" w14:textId="77777777" w:rsidR="007A3283" w:rsidRPr="005742F4" w:rsidRDefault="007A3283" w:rsidP="00D245F8">
      <w:pPr>
        <w:shd w:val="clear" w:color="auto" w:fill="FFFFFF"/>
        <w:suppressAutoHyphens/>
        <w:ind w:right="0" w:firstLine="709"/>
        <w:rPr>
          <w:rFonts w:ascii="Garamond" w:eastAsia="Times New Roman" w:hAnsi="Garamond" w:cs="Times New Roman"/>
          <w:strike/>
          <w:color w:val="000000" w:themeColor="text1"/>
          <w:lang w:eastAsia="ru-RU"/>
        </w:rPr>
      </w:pPr>
      <w:r w:rsidRPr="005742F4">
        <w:rPr>
          <w:rFonts w:ascii="Garamond" w:eastAsia="Times New Roman" w:hAnsi="Garamond" w:cs="Times New Roman"/>
          <w:color w:val="000000" w:themeColor="text1"/>
          <w:lang w:eastAsia="ru-RU"/>
        </w:rPr>
        <w:t>2.1.9. Возобновлять, в случае исполнения Потребителем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02E31BE0" w14:textId="77777777" w:rsidR="007A3283" w:rsidRPr="005742F4" w:rsidRDefault="007A3283" w:rsidP="00D245F8">
      <w:pPr>
        <w:ind w:right="0" w:firstLine="540"/>
        <w:rPr>
          <w:rFonts w:ascii="Garamond" w:eastAsia="Times New Roman" w:hAnsi="Garamond" w:cs="Times New Roman"/>
          <w:color w:val="000000" w:themeColor="text1"/>
          <w:lang w:eastAsia="ru-RU"/>
        </w:rPr>
      </w:pPr>
    </w:p>
    <w:p w14:paraId="5DB12349" w14:textId="77777777" w:rsidR="007A3283" w:rsidRPr="005742F4" w:rsidRDefault="007A3283" w:rsidP="00D245F8">
      <w:pPr>
        <w:ind w:right="0" w:firstLine="709"/>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2.2. ТСО имеет право:</w:t>
      </w:r>
    </w:p>
    <w:p w14:paraId="6FA3893A"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2.2.1.</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Осуществлять контроль соблюдения Потребителем условий настоящего Договора, в том числе технического состояния систем теплопотребления, режимов потребления тепловой энергии, согласованных настоящим Договором, а также требовать исполнения Потребителем условий настоящего Договора.</w:t>
      </w:r>
    </w:p>
    <w:p w14:paraId="68D01B9C" w14:textId="324C044C" w:rsidR="009720BC" w:rsidRPr="005742F4" w:rsidRDefault="009720BC" w:rsidP="00B63C0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2.2.2. При проведении мероприятий по наладке тепловых сетей и теплопотребляющих установок выдавать Потребителю рекомендации по наладке тепловых сетей и теплопотребляющих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Потребителя и (или) других потребителей в системе теплоснабжения.</w:t>
      </w:r>
    </w:p>
    <w:p w14:paraId="6FD46184" w14:textId="35D874D8"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w:t>
      </w:r>
      <w:r w:rsidR="007F69C4" w:rsidRPr="005742F4">
        <w:rPr>
          <w:rFonts w:ascii="Garamond" w:eastAsia="Times New Roman" w:hAnsi="Garamond" w:cs="Times New Roman"/>
          <w:color w:val="000000" w:themeColor="text1"/>
          <w:lang w:eastAsia="ru-RU"/>
        </w:rPr>
        <w:t>3</w:t>
      </w:r>
      <w:r w:rsidRPr="005742F4">
        <w:rPr>
          <w:rFonts w:ascii="Garamond" w:eastAsia="Times New Roman" w:hAnsi="Garamond" w:cs="Times New Roman"/>
          <w:color w:val="000000" w:themeColor="text1"/>
          <w:lang w:eastAsia="ru-RU"/>
        </w:rPr>
        <w:t>. Ограничивать и прекращать подачу тепловой энергии и теплоносителя Потребителю с уведомлением в</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порядке, установленном действующим законодательством, в следующих случаях:</w:t>
      </w:r>
    </w:p>
    <w:p w14:paraId="41ADF113"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неисполнение или ненадлежащее исполнение Потребителем обязательств по оплате тепловой энергии и теплоносителя в размере, превышающем размер платы за более чем один период платежа, установленный настоящим Договором, в том числе обязательств по их предварительной оплате, а также нарушение условий настоящего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w:t>
      </w:r>
    </w:p>
    <w:p w14:paraId="490643F0"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устранение технологических нарушений и аварий на оборудовании тепловых сетей и источников тепловой энергии;</w:t>
      </w:r>
    </w:p>
    <w:p w14:paraId="10692675"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неудовлетворительное состояние теплопотребляющих энергоустановок и тепловых сетей Потребителя, угрожающее аварией в системе теплоснабжения или создающее угрозу для жизни обслуживающего персонала;</w:t>
      </w:r>
    </w:p>
    <w:p w14:paraId="2CF508EF"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отсутствие подготовленного персонала для обслуживания систем теплопотребления; </w:t>
      </w:r>
    </w:p>
    <w:p w14:paraId="4F6475AA"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недопущение представителей ТСО к тепловым сетям, теплопотребляющим установкам или приборам учета тепловой энергии и теплоносителя (далее по тексту – прибор учета);</w:t>
      </w:r>
    </w:p>
    <w:p w14:paraId="5C02E77A"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неисполнение предписаний выданных ТСО;</w:t>
      </w:r>
    </w:p>
    <w:p w14:paraId="767722A9"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иные случаи, предусмотренные нормативными правовыми актами Российской Федерации.</w:t>
      </w:r>
    </w:p>
    <w:p w14:paraId="45B3A9C4" w14:textId="2963618C" w:rsidR="009720BC" w:rsidRPr="005742F4" w:rsidRDefault="007A3283" w:rsidP="00B63C0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lastRenderedPageBreak/>
        <w:t>2.2.</w:t>
      </w:r>
      <w:r w:rsidR="007F69C4" w:rsidRPr="005742F4">
        <w:rPr>
          <w:rFonts w:ascii="Garamond" w:eastAsia="Times New Roman" w:hAnsi="Garamond" w:cs="Times New Roman"/>
          <w:color w:val="000000" w:themeColor="text1"/>
          <w:lang w:eastAsia="ru-RU"/>
        </w:rPr>
        <w:t>4</w:t>
      </w:r>
      <w:r w:rsidRPr="005742F4">
        <w:rPr>
          <w:rFonts w:ascii="Garamond" w:eastAsia="Times New Roman" w:hAnsi="Garamond" w:cs="Times New Roman"/>
          <w:color w:val="000000" w:themeColor="text1"/>
          <w:lang w:eastAsia="ru-RU"/>
        </w:rPr>
        <w:t xml:space="preserve">. Направлять своих представителей с целью осуществления проверки и обследования систем теплопотребления и узлов учета Потребителя, </w:t>
      </w:r>
      <w:bookmarkStart w:id="0" w:name="_Hlk234224353"/>
      <w:r w:rsidR="009720BC" w:rsidRPr="005742F4">
        <w:rPr>
          <w:rFonts w:ascii="Garamond" w:eastAsia="Times New Roman" w:hAnsi="Garamond" w:cs="Times New Roman"/>
          <w:color w:val="000000" w:themeColor="text1"/>
          <w:lang w:eastAsia="ru-RU"/>
        </w:rPr>
        <w:t xml:space="preserve">выявления фактов потребления тепловой энергии в нарушение требований законодательства с выдачей рекомендаций по их устранению </w:t>
      </w:r>
      <w:bookmarkEnd w:id="0"/>
      <w:r w:rsidR="000C56B2" w:rsidRPr="005742F4">
        <w:rPr>
          <w:rFonts w:ascii="Garamond" w:eastAsia="Times New Roman" w:hAnsi="Garamond" w:cs="Times New Roman"/>
          <w:color w:val="000000" w:themeColor="text1"/>
          <w:lang w:eastAsia="ru-RU"/>
        </w:rPr>
        <w:t xml:space="preserve">в присутствии уполномоченного представителя Потребителя </w:t>
      </w:r>
      <w:r w:rsidR="009720BC" w:rsidRPr="005742F4">
        <w:rPr>
          <w:rFonts w:ascii="Garamond" w:eastAsia="Times New Roman" w:hAnsi="Garamond" w:cs="Times New Roman"/>
          <w:color w:val="000000" w:themeColor="text1"/>
          <w:lang w:eastAsia="ru-RU"/>
        </w:rPr>
        <w:t>с составлением двустороннего акта.</w:t>
      </w:r>
    </w:p>
    <w:p w14:paraId="7D8CDDC2" w14:textId="704D4B9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w:t>
      </w:r>
      <w:r w:rsidR="007F69C4" w:rsidRPr="005742F4">
        <w:rPr>
          <w:rFonts w:ascii="Garamond" w:eastAsia="Times New Roman" w:hAnsi="Garamond" w:cs="Times New Roman"/>
          <w:color w:val="000000" w:themeColor="text1"/>
          <w:lang w:eastAsia="ru-RU"/>
        </w:rPr>
        <w:t>5</w:t>
      </w:r>
      <w:r w:rsidRPr="005742F4">
        <w:rPr>
          <w:rFonts w:ascii="Garamond" w:eastAsia="Times New Roman" w:hAnsi="Garamond" w:cs="Times New Roman"/>
          <w:color w:val="000000" w:themeColor="text1"/>
          <w:lang w:eastAsia="ru-RU"/>
        </w:rPr>
        <w:t>. Выдавать разрешение и контролировать включение и выключение тепловых пунктов, систем теплопотребления Потребителя.</w:t>
      </w:r>
    </w:p>
    <w:p w14:paraId="20244F78" w14:textId="73A4C93B"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w:t>
      </w:r>
      <w:r w:rsidR="007F69C4" w:rsidRPr="005742F4">
        <w:rPr>
          <w:rFonts w:ascii="Garamond" w:eastAsia="Times New Roman" w:hAnsi="Garamond" w:cs="Times New Roman"/>
          <w:color w:val="000000" w:themeColor="text1"/>
          <w:lang w:eastAsia="ru-RU"/>
        </w:rPr>
        <w:t>6</w:t>
      </w:r>
      <w:r w:rsidRPr="005742F4">
        <w:rPr>
          <w:rFonts w:ascii="Garamond" w:eastAsia="Times New Roman" w:hAnsi="Garamond" w:cs="Times New Roman"/>
          <w:color w:val="000000" w:themeColor="text1"/>
          <w:lang w:eastAsia="ru-RU"/>
        </w:rPr>
        <w:t>. Осуществлять контроль установления персоналом Потребителя расхода теплоносителя.</w:t>
      </w:r>
    </w:p>
    <w:p w14:paraId="2C0968F7" w14:textId="1886706A"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w:t>
      </w:r>
      <w:r w:rsidR="007F69C4" w:rsidRPr="005742F4">
        <w:rPr>
          <w:rFonts w:ascii="Garamond" w:eastAsia="Times New Roman" w:hAnsi="Garamond" w:cs="Times New Roman"/>
          <w:color w:val="000000" w:themeColor="text1"/>
          <w:lang w:eastAsia="ru-RU"/>
        </w:rPr>
        <w:t>7</w:t>
      </w:r>
      <w:r w:rsidRPr="005742F4">
        <w:rPr>
          <w:rFonts w:ascii="Garamond" w:eastAsia="Times New Roman" w:hAnsi="Garamond" w:cs="Times New Roman"/>
          <w:color w:val="000000" w:themeColor="text1"/>
          <w:lang w:eastAsia="ru-RU"/>
        </w:rPr>
        <w:t>. Осуществлять полное ограничение режима теплопотребления в случае невыполнения Потребителем действий по самостоятельному частичному или полному ограничению режима теплопотребления.</w:t>
      </w:r>
    </w:p>
    <w:p w14:paraId="000C9251" w14:textId="47382BF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w:t>
      </w:r>
      <w:r w:rsidR="007F69C4" w:rsidRPr="005742F4">
        <w:rPr>
          <w:rFonts w:ascii="Garamond" w:eastAsia="Times New Roman" w:hAnsi="Garamond" w:cs="Times New Roman"/>
          <w:color w:val="000000" w:themeColor="text1"/>
          <w:lang w:eastAsia="ru-RU"/>
        </w:rPr>
        <w:t>8</w:t>
      </w:r>
      <w:r w:rsidRPr="005742F4">
        <w:rPr>
          <w:rFonts w:ascii="Garamond" w:eastAsia="Times New Roman" w:hAnsi="Garamond" w:cs="Times New Roman"/>
          <w:color w:val="000000" w:themeColor="text1"/>
          <w:lang w:eastAsia="ru-RU"/>
        </w:rPr>
        <w:t>. Составлять, совместно с представителем Потребителя, Акт аварийной и технологической брони, в котором должна быть отражена величина допустимого ограничения теплоснабжения по каждому виду нагрузок (на отопление, вентиляцию,</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технологию, горячее водоснабжение).</w:t>
      </w:r>
    </w:p>
    <w:p w14:paraId="7D55E4F2"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При возникновении разногласий с</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Потребителем при составлении Акта аварийной и технологической брони ТСО, для урегулирования условий Акта аварийной и технологической брони теплоснабжения, вправе привлекать представителей органа местного самоуправления городского округа. </w:t>
      </w:r>
    </w:p>
    <w:p w14:paraId="633D089B" w14:textId="5BF4F28E"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w:t>
      </w:r>
      <w:r w:rsidR="007F69C4" w:rsidRPr="005742F4">
        <w:rPr>
          <w:rFonts w:ascii="Garamond" w:eastAsia="Times New Roman" w:hAnsi="Garamond" w:cs="Times New Roman"/>
          <w:color w:val="000000" w:themeColor="text1"/>
          <w:lang w:eastAsia="ru-RU"/>
        </w:rPr>
        <w:t>9</w:t>
      </w:r>
      <w:r w:rsidRPr="005742F4">
        <w:rPr>
          <w:rFonts w:ascii="Garamond" w:eastAsia="Times New Roman" w:hAnsi="Garamond" w:cs="Times New Roman"/>
          <w:color w:val="000000" w:themeColor="text1"/>
          <w:lang w:eastAsia="ru-RU"/>
        </w:rPr>
        <w:t>. Участвовать в работе комиссии по проверке готовности Потребителя к отопительному периоду.</w:t>
      </w:r>
    </w:p>
    <w:p w14:paraId="44FFEC5D" w14:textId="77777777" w:rsidR="00B33093" w:rsidRPr="005742F4" w:rsidRDefault="007A3283" w:rsidP="00B33093">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w:t>
      </w:r>
      <w:r w:rsidR="007F69C4" w:rsidRPr="005742F4">
        <w:rPr>
          <w:rFonts w:ascii="Garamond" w:eastAsia="Times New Roman" w:hAnsi="Garamond" w:cs="Times New Roman"/>
          <w:color w:val="000000" w:themeColor="text1"/>
          <w:lang w:eastAsia="ru-RU"/>
        </w:rPr>
        <w:t>10</w:t>
      </w:r>
      <w:r w:rsidRPr="005742F4">
        <w:rPr>
          <w:rFonts w:ascii="Garamond" w:eastAsia="Times New Roman" w:hAnsi="Garamond" w:cs="Times New Roman"/>
          <w:color w:val="000000" w:themeColor="text1"/>
          <w:lang w:eastAsia="ru-RU"/>
        </w:rPr>
        <w:t xml:space="preserve">. Возобновлять отпуск тепловой энергии и теплоносителя Потребителю в начале отопительного периода только после предъявления в ТСО утверждённого в установленном порядке </w:t>
      </w:r>
      <w:r w:rsidR="00A76D83" w:rsidRPr="005742F4">
        <w:rPr>
          <w:rFonts w:ascii="Garamond" w:eastAsia="Times New Roman" w:hAnsi="Garamond" w:cs="Times New Roman"/>
          <w:color w:val="000000" w:themeColor="text1"/>
          <w:lang w:eastAsia="ru-RU"/>
        </w:rPr>
        <w:t>Акта оценки обеспечения готовности к отопительному периоду и Паспорта обеспечения готовности к отопительному периоду</w:t>
      </w:r>
      <w:r w:rsidR="00B33093" w:rsidRPr="005742F4">
        <w:rPr>
          <w:rFonts w:ascii="Garamond" w:eastAsia="Times New Roman" w:hAnsi="Garamond" w:cs="Times New Roman"/>
          <w:color w:val="000000" w:themeColor="text1"/>
          <w:lang w:eastAsia="ru-RU"/>
        </w:rPr>
        <w:t xml:space="preserve"> находящихся в эксплуатационной ответственности Потребителя сетей и систем теплопотребления.</w:t>
      </w:r>
    </w:p>
    <w:p w14:paraId="471DEB44" w14:textId="2B116106"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2.2.1</w:t>
      </w:r>
      <w:r w:rsidR="007F69C4" w:rsidRPr="005742F4">
        <w:rPr>
          <w:rFonts w:ascii="Garamond" w:eastAsia="Times New Roman" w:hAnsi="Garamond" w:cs="Times New Roman"/>
          <w:color w:val="000000" w:themeColor="text1"/>
          <w:lang w:eastAsia="ru-RU"/>
        </w:rPr>
        <w:t>1</w:t>
      </w:r>
      <w:r w:rsidRPr="005742F4">
        <w:rPr>
          <w:rFonts w:ascii="Garamond" w:eastAsia="Times New Roman" w:hAnsi="Garamond" w:cs="Times New Roman"/>
          <w:color w:val="000000" w:themeColor="text1"/>
          <w:lang w:eastAsia="ru-RU"/>
        </w:rPr>
        <w:t>. Отказаться от исполнения настоящего Договора в одностороннем порядке полностью (расторгнуть Договор), в случае существенного нарушения сроков оплаты Потребителем (двух и более расчетных периодов).</w:t>
      </w:r>
    </w:p>
    <w:p w14:paraId="61D76618"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Договор считается расторгнутым по истечении 3 (трех) дней с момента получения Потребителем уведомления ТСО об одностороннем отказе от исполнения настоящего Договора. </w:t>
      </w:r>
    </w:p>
    <w:p w14:paraId="1F74911F" w14:textId="7C2DAD3D" w:rsidR="007A3283" w:rsidRPr="005742F4" w:rsidRDefault="007A3283" w:rsidP="00D245F8">
      <w:pPr>
        <w:ind w:right="0" w:firstLine="709"/>
        <w:rPr>
          <w:rFonts w:ascii="Garamond" w:eastAsia="Times New Roman" w:hAnsi="Garamond" w:cs="Times New Roman"/>
          <w:i/>
          <w:color w:val="000000" w:themeColor="text1"/>
          <w:lang w:eastAsia="ru-RU"/>
        </w:rPr>
      </w:pPr>
      <w:r w:rsidRPr="005742F4">
        <w:rPr>
          <w:rFonts w:ascii="Garamond" w:eastAsia="Times New Roman" w:hAnsi="Garamond" w:cs="Times New Roman"/>
          <w:color w:val="000000" w:themeColor="text1"/>
          <w:lang w:eastAsia="ru-RU"/>
        </w:rPr>
        <w:t>2.2.1</w:t>
      </w:r>
      <w:r w:rsidR="007F69C4" w:rsidRPr="005742F4">
        <w:rPr>
          <w:rFonts w:ascii="Garamond" w:eastAsia="Times New Roman" w:hAnsi="Garamond" w:cs="Times New Roman"/>
          <w:color w:val="000000" w:themeColor="text1"/>
          <w:lang w:eastAsia="ru-RU"/>
        </w:rPr>
        <w:t>2</w:t>
      </w:r>
      <w:r w:rsidRPr="005742F4">
        <w:rPr>
          <w:rFonts w:ascii="Garamond" w:eastAsia="Times New Roman" w:hAnsi="Garamond" w:cs="Times New Roman"/>
          <w:color w:val="000000" w:themeColor="text1"/>
          <w:lang w:eastAsia="ru-RU"/>
        </w:rPr>
        <w:t>. Требовать в установленном законодательством Российской Федерации порядке компенсации Потребителем затрат, понесенных ТСО</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в связи с введением ограничения режима потребления и в связи с восстановлением режима потребления.</w:t>
      </w:r>
    </w:p>
    <w:p w14:paraId="55F0030A" w14:textId="0492A74D"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2.2.1</w:t>
      </w:r>
      <w:r w:rsidR="007F69C4" w:rsidRPr="005742F4">
        <w:rPr>
          <w:rFonts w:ascii="Garamond" w:eastAsia="Times New Roman" w:hAnsi="Garamond" w:cs="Times New Roman"/>
          <w:color w:val="000000" w:themeColor="text1"/>
          <w:lang w:eastAsia="ru-RU"/>
        </w:rPr>
        <w:t>3</w:t>
      </w:r>
      <w:r w:rsidRPr="005742F4">
        <w:rPr>
          <w:rFonts w:ascii="Garamond" w:eastAsia="Times New Roman" w:hAnsi="Garamond" w:cs="Times New Roman"/>
          <w:color w:val="000000" w:themeColor="text1"/>
          <w:lang w:eastAsia="ru-RU"/>
        </w:rPr>
        <w:t>.</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Выдавать Потребителю учетную запись и пароль для входа на портал Потребителя, предоставляющий необходимую информацию во взаимоотношениях Сторон по настоящему Договору, возможность направления и получения информационных сообщений, а также получения доступа Потребителя к библиотеке нормативно-правовых актов.</w:t>
      </w:r>
    </w:p>
    <w:p w14:paraId="73B179FC" w14:textId="0119D913"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2.2.1</w:t>
      </w:r>
      <w:r w:rsidR="007F69C4" w:rsidRPr="005742F4">
        <w:rPr>
          <w:rFonts w:ascii="Garamond" w:eastAsia="Times New Roman" w:hAnsi="Garamond" w:cs="Times New Roman"/>
          <w:color w:val="000000" w:themeColor="text1"/>
          <w:lang w:eastAsia="ru-RU"/>
        </w:rPr>
        <w:t>4</w:t>
      </w:r>
      <w:r w:rsidRPr="005742F4">
        <w:rPr>
          <w:rFonts w:ascii="Garamond" w:eastAsia="Times New Roman" w:hAnsi="Garamond" w:cs="Times New Roman"/>
          <w:color w:val="000000" w:themeColor="text1"/>
          <w:lang w:eastAsia="ru-RU"/>
        </w:rPr>
        <w:t>. Осуществлять иные права и обязанности, предусмотренные действующим законодательством.</w:t>
      </w:r>
    </w:p>
    <w:p w14:paraId="7AA1B334" w14:textId="77777777" w:rsidR="007A3283" w:rsidRPr="005742F4" w:rsidRDefault="007A3283" w:rsidP="00D245F8">
      <w:pPr>
        <w:ind w:right="0" w:firstLine="540"/>
        <w:rPr>
          <w:rFonts w:ascii="Times New Roman" w:eastAsia="Times New Roman" w:hAnsi="Times New Roman" w:cs="Times New Roman"/>
          <w:color w:val="000000" w:themeColor="text1"/>
          <w:sz w:val="20"/>
          <w:szCs w:val="20"/>
          <w:lang w:eastAsia="ru-RU"/>
        </w:rPr>
      </w:pPr>
    </w:p>
    <w:p w14:paraId="2864B912" w14:textId="77777777" w:rsidR="007A3283" w:rsidRPr="005742F4" w:rsidRDefault="007A3283" w:rsidP="00D245F8">
      <w:pPr>
        <w:ind w:right="0" w:firstLine="540"/>
        <w:jc w:val="center"/>
        <w:outlineLvl w:val="0"/>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3.</w:t>
      </w:r>
      <w:r w:rsidR="00D245F8" w:rsidRPr="005742F4">
        <w:rPr>
          <w:rFonts w:ascii="Garamond" w:eastAsia="Times New Roman" w:hAnsi="Garamond" w:cs="Times New Roman"/>
          <w:b/>
          <w:color w:val="000000" w:themeColor="text1"/>
          <w:lang w:eastAsia="ru-RU"/>
        </w:rPr>
        <w:t xml:space="preserve"> </w:t>
      </w:r>
      <w:r w:rsidRPr="005742F4">
        <w:rPr>
          <w:rFonts w:ascii="Garamond" w:eastAsia="Times New Roman" w:hAnsi="Garamond" w:cs="Times New Roman"/>
          <w:b/>
          <w:color w:val="000000" w:themeColor="text1"/>
          <w:lang w:eastAsia="ru-RU"/>
        </w:rPr>
        <w:t>Права и обязанности Потребителя</w:t>
      </w:r>
    </w:p>
    <w:p w14:paraId="3B1C9FA9" w14:textId="77777777" w:rsidR="00D245F8" w:rsidRPr="005742F4" w:rsidRDefault="00D245F8" w:rsidP="00D245F8">
      <w:pPr>
        <w:ind w:right="0" w:firstLine="540"/>
        <w:jc w:val="center"/>
        <w:outlineLvl w:val="0"/>
        <w:rPr>
          <w:rFonts w:ascii="Times New Roman" w:eastAsia="Times New Roman" w:hAnsi="Times New Roman" w:cs="Times New Roman"/>
          <w:b/>
          <w:color w:val="000000" w:themeColor="text1"/>
          <w:sz w:val="20"/>
          <w:szCs w:val="20"/>
          <w:lang w:eastAsia="ru-RU"/>
        </w:rPr>
      </w:pPr>
    </w:p>
    <w:p w14:paraId="5425F21B"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3.1. Потребитель обязуется:</w:t>
      </w:r>
    </w:p>
    <w:p w14:paraId="4EC5DC3C"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3.1.1. Исполнять условия настоящего Договора, в том числе оплачивать принятую тепловую энергию и теплоноситель в соответствии с условиями настоящего Договора, а также соблюдать режим потребления тепловой энергии и теплоносителя.</w:t>
      </w:r>
    </w:p>
    <w:p w14:paraId="179ECF41"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3.1.2. Предоставлять не позднее 01 (первого) февраля текущего года заявку на величину потребления тепловой энергии и теплоносителя на следующий год (с разбивкой по месяцам).</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В случае несвоевременного представления (непредставления) в указанный срок заявки величина потребления тепловой энергии на следующий год считается согласованной в величинах предыдущего года.</w:t>
      </w:r>
    </w:p>
    <w:p w14:paraId="4281A1D7"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3.1.3.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расход</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теплоносителя и нормативную утечку теплоносителя, в объеме не более 0,25 % от объема тепловых сетей и теплопотребляющих установок Потребителя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относительно значений, установленных разделом </w:t>
      </w:r>
      <w:r w:rsidR="005C4334" w:rsidRPr="005742F4">
        <w:rPr>
          <w:rFonts w:ascii="Garamond" w:eastAsia="Times New Roman" w:hAnsi="Garamond" w:cs="Times New Roman"/>
          <w:color w:val="000000" w:themeColor="text1"/>
          <w:lang w:val="en-US" w:eastAsia="ru-RU"/>
        </w:rPr>
        <w:t>I</w:t>
      </w:r>
      <w:r w:rsidRPr="005742F4">
        <w:rPr>
          <w:rFonts w:ascii="Garamond" w:eastAsia="Times New Roman" w:hAnsi="Garamond" w:cs="Times New Roman"/>
          <w:color w:val="000000" w:themeColor="text1"/>
          <w:lang w:val="en-US" w:eastAsia="ru-RU"/>
        </w:rPr>
        <w:t>V</w:t>
      </w:r>
      <w:r w:rsidRPr="005742F4">
        <w:rPr>
          <w:rFonts w:ascii="Garamond" w:eastAsia="Times New Roman" w:hAnsi="Garamond" w:cs="Times New Roman"/>
          <w:color w:val="000000" w:themeColor="text1"/>
          <w:lang w:eastAsia="ru-RU"/>
        </w:rPr>
        <w:t xml:space="preserve"> режимной картой (Приложение № 3). </w:t>
      </w:r>
    </w:p>
    <w:p w14:paraId="022A9BE9"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Поддерживать давление в обратном трубопроводе со стороны теплопотребляющих установок</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достаточным для обеспечения полного залива местной системы, при давлении ниже требуемого Потребитель устанавливает на тепловом вводе регулятор давления.</w:t>
      </w:r>
    </w:p>
    <w:p w14:paraId="37ABF537"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5AEB01F8"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5742F4">
        <w:rPr>
          <w:rFonts w:ascii="Garamond" w:eastAsia="Times New Roman" w:hAnsi="Garamond" w:cs="Times New Roman"/>
          <w:color w:val="000000" w:themeColor="text1"/>
          <w:lang w:eastAsia="ru-RU"/>
        </w:rPr>
        <w:t xml:space="preserve">3.1.4. Возвращать теплоноситель с качеством, соответствующим действующим нормам и правилам. </w:t>
      </w:r>
    </w:p>
    <w:p w14:paraId="04B7606A"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3.1.5.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Потребителя, с оформлением двустороннего акта. Установка максимального </w:t>
      </w:r>
      <w:r w:rsidRPr="005742F4">
        <w:rPr>
          <w:rFonts w:ascii="Garamond" w:eastAsia="Times New Roman" w:hAnsi="Garamond" w:cs="Times New Roman"/>
          <w:color w:val="000000" w:themeColor="text1"/>
          <w:lang w:eastAsia="ru-RU"/>
        </w:rPr>
        <w:lastRenderedPageBreak/>
        <w:t>циркуляционного расхода теплоносителя регулятором расхода у Потребителя производится исключительно в присутствии представителя ТСО.</w:t>
      </w:r>
    </w:p>
    <w:p w14:paraId="09FA6368"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3.1.6. Обеспечить безопасность эксплуатации и исправность теплопотребляющих установок и тепловых сетей, их соответствие установленным техническим требованиям, выданным техническим условиям и проектной документации.</w:t>
      </w:r>
    </w:p>
    <w:p w14:paraId="65C4364A"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3.1.7. Отключать свои теплопотребляющие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r w:rsidRPr="005742F4">
        <w:rPr>
          <w:rFonts w:ascii="Garamond" w:eastAsia="Times New Roman" w:hAnsi="Garamond" w:cs="Times New Roman"/>
          <w:color w:val="000000" w:themeColor="text1"/>
          <w:lang w:eastAsia="ru-RU"/>
        </w:rPr>
        <w:tab/>
      </w:r>
    </w:p>
    <w:p w14:paraId="3363A6DA"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3.1.8. Обеспечить доступ к принадлежащим Потребителю теплопотребляющим установкам уполномоченных представителей ТСО для осуществления действий по ограничению режима потребления, в том числе по полному отключению потребления, в случае невыполнения Потребителем действий по самостоятельному ограничению режима потребления и отсутствия технической возможности введения частичного ограничения силами ТСО.</w:t>
      </w:r>
    </w:p>
    <w:p w14:paraId="1104B73D"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Представитель ТСО имеет право опломбировать отключенные теплопотребляющие установки.</w:t>
      </w:r>
    </w:p>
    <w:p w14:paraId="67F46F2E" w14:textId="6E0257C8" w:rsidR="00C5477E" w:rsidRPr="005742F4" w:rsidRDefault="00C5477E" w:rsidP="00B63C0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bookmarkStart w:id="1" w:name="_Hlk234222147"/>
      <w:r w:rsidRPr="005742F4">
        <w:rPr>
          <w:rFonts w:ascii="Garamond" w:eastAsia="Times New Roman" w:hAnsi="Garamond" w:cs="Times New Roman"/>
          <w:color w:val="000000" w:themeColor="text1"/>
          <w:lang w:eastAsia="ru-RU"/>
        </w:rPr>
        <w:t>3.1.</w:t>
      </w:r>
      <w:r w:rsidR="00D80E50" w:rsidRPr="005742F4">
        <w:rPr>
          <w:rFonts w:ascii="Garamond" w:eastAsia="Times New Roman" w:hAnsi="Garamond" w:cs="Times New Roman"/>
          <w:color w:val="000000" w:themeColor="text1"/>
          <w:lang w:eastAsia="ru-RU"/>
        </w:rPr>
        <w:t>9</w:t>
      </w:r>
      <w:r w:rsidRPr="005742F4">
        <w:rPr>
          <w:rFonts w:ascii="Garamond" w:eastAsia="Times New Roman" w:hAnsi="Garamond" w:cs="Times New Roman"/>
          <w:color w:val="000000" w:themeColor="text1"/>
          <w:lang w:eastAsia="ru-RU"/>
        </w:rPr>
        <w:t>. Обеспечить доступ к принадлежащим Потребителю теплопотребляющим установкам уполномоченных представителей ТСО для осуществления действий в целях контроля выполнения Потребителем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p>
    <w:p w14:paraId="48A77A22" w14:textId="1FE795F5" w:rsidR="00C5477E" w:rsidRPr="005742F4" w:rsidRDefault="00C5477E" w:rsidP="00B63C0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bookmarkStart w:id="2" w:name="_Hlk234222163"/>
      <w:bookmarkEnd w:id="1"/>
      <w:r w:rsidRPr="005742F4">
        <w:rPr>
          <w:rFonts w:ascii="Garamond" w:eastAsia="Times New Roman" w:hAnsi="Garamond" w:cs="Times New Roman"/>
          <w:color w:val="000000" w:themeColor="text1"/>
          <w:lang w:eastAsia="ru-RU"/>
        </w:rPr>
        <w:t>3.1.</w:t>
      </w:r>
      <w:r w:rsidR="00D80E50" w:rsidRPr="005742F4">
        <w:rPr>
          <w:rFonts w:ascii="Garamond" w:eastAsia="Times New Roman" w:hAnsi="Garamond" w:cs="Times New Roman"/>
          <w:color w:val="000000" w:themeColor="text1"/>
          <w:lang w:eastAsia="ru-RU"/>
        </w:rPr>
        <w:t>10</w:t>
      </w:r>
      <w:r w:rsidRPr="005742F4">
        <w:rPr>
          <w:rFonts w:ascii="Garamond" w:eastAsia="Times New Roman" w:hAnsi="Garamond" w:cs="Times New Roman"/>
          <w:color w:val="000000" w:themeColor="text1"/>
          <w:lang w:eastAsia="ru-RU"/>
        </w:rPr>
        <w:t>. В установленные актом ТСО сроки принять все необходимые меры для исполнения выданных ТСО рекомендаций по наладке тепловых сетей и теплопотребляющих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Договора.</w:t>
      </w:r>
      <w:r w:rsidR="00973D6A"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Уведомить ТСО в течение 10 (десяти) дней о сроках проведения конкретных мероприятий, направленных на реализацию рекомендаций ТСО.</w:t>
      </w:r>
    </w:p>
    <w:p w14:paraId="5C0535A7" w14:textId="07AE654B" w:rsidR="00C5477E" w:rsidRPr="005742F4" w:rsidRDefault="00C5477E" w:rsidP="00B63C0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3.1.1</w:t>
      </w:r>
      <w:r w:rsidR="00973D6A" w:rsidRPr="005742F4">
        <w:rPr>
          <w:rFonts w:ascii="Garamond" w:eastAsia="Times New Roman" w:hAnsi="Garamond" w:cs="Times New Roman"/>
          <w:color w:val="000000" w:themeColor="text1"/>
          <w:lang w:eastAsia="ru-RU"/>
        </w:rPr>
        <w:t>1</w:t>
      </w:r>
      <w:r w:rsidRPr="005742F4">
        <w:rPr>
          <w:rFonts w:ascii="Garamond" w:eastAsia="Times New Roman" w:hAnsi="Garamond" w:cs="Times New Roman"/>
          <w:color w:val="000000" w:themeColor="text1"/>
          <w:lang w:eastAsia="ru-RU"/>
        </w:rPr>
        <w:t>. О результатах исполнения рекомендаций по наладке тепловых сетей и теплопотребляющих установок в течение 3 рабочих дней уведомить ТСО способом, предусмотренным пунктами 9.1.-9.4 настоящего Договора.</w:t>
      </w:r>
    </w:p>
    <w:bookmarkEnd w:id="2"/>
    <w:p w14:paraId="7CF661EB" w14:textId="68F4D97D"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w:t>
      </w:r>
      <w:r w:rsidR="00D80E50" w:rsidRPr="005742F4">
        <w:rPr>
          <w:rFonts w:ascii="Garamond" w:eastAsia="Times New Roman" w:hAnsi="Garamond" w:cs="Times New Roman"/>
          <w:color w:val="000000" w:themeColor="text1"/>
          <w:lang w:eastAsia="ru-RU"/>
        </w:rPr>
        <w:t>1</w:t>
      </w:r>
      <w:r w:rsidR="00973D6A" w:rsidRPr="005742F4">
        <w:rPr>
          <w:rFonts w:ascii="Garamond" w:eastAsia="Times New Roman" w:hAnsi="Garamond" w:cs="Times New Roman"/>
          <w:color w:val="000000" w:themeColor="text1"/>
          <w:lang w:eastAsia="ru-RU"/>
        </w:rPr>
        <w:t>2</w:t>
      </w:r>
      <w:r w:rsidRPr="005742F4">
        <w:rPr>
          <w:rFonts w:ascii="Garamond" w:eastAsia="Times New Roman" w:hAnsi="Garamond" w:cs="Times New Roman"/>
          <w:color w:val="000000" w:themeColor="text1"/>
          <w:lang w:eastAsia="ru-RU"/>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13176E82" w14:textId="77777777" w:rsidR="007A3283" w:rsidRPr="005742F4" w:rsidRDefault="007A3283" w:rsidP="00D245F8">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ТСО уведомляет Потребителя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о проведении комиссионной проверки до 12 час. рабочего дня (местного времени), предшествующего дате комиссионной проверки.</w:t>
      </w:r>
    </w:p>
    <w:p w14:paraId="1F4A5FDE" w14:textId="034C8505" w:rsidR="00C5477E" w:rsidRPr="005742F4" w:rsidRDefault="007A3283" w:rsidP="00C5477E">
      <w:pPr>
        <w:shd w:val="clear" w:color="auto" w:fill="FFFFFF"/>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В случае, если ТСО уведомила Потребителя позднее 12 час. рабочего дня (местного времени), предшествующего дате комиссионной проверки, то дата комиссионной проверки с участием представителя Потребителя переносится на следующий рабочий день от первоначально планируемой даты проверки. </w:t>
      </w:r>
    </w:p>
    <w:p w14:paraId="18BAD9E4" w14:textId="3B73F02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3.1.1</w:t>
      </w:r>
      <w:r w:rsidR="00973D6A" w:rsidRPr="005742F4">
        <w:rPr>
          <w:rFonts w:ascii="Garamond" w:eastAsia="Times New Roman" w:hAnsi="Garamond" w:cs="Times New Roman"/>
          <w:color w:val="000000" w:themeColor="text1"/>
          <w:lang w:eastAsia="ru-RU"/>
        </w:rPr>
        <w:t>3</w:t>
      </w:r>
      <w:r w:rsidRPr="005742F4">
        <w:rPr>
          <w:rFonts w:ascii="Garamond" w:eastAsia="Times New Roman" w:hAnsi="Garamond" w:cs="Times New Roman"/>
          <w:color w:val="000000" w:themeColor="text1"/>
          <w:lang w:eastAsia="ru-RU"/>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5345CDD4" w14:textId="77777777" w:rsidR="007A3283" w:rsidRPr="005742F4" w:rsidRDefault="007A3283" w:rsidP="00D245F8">
      <w:pPr>
        <w:ind w:right="0" w:firstLine="709"/>
        <w:rPr>
          <w:rFonts w:ascii="Garamond" w:eastAsia="Times New Roman" w:hAnsi="Garamond" w:cs="Times New Roman"/>
          <w:color w:val="000000" w:themeColor="text1"/>
          <w:spacing w:val="-2"/>
          <w:lang w:eastAsia="ru-RU"/>
        </w:rPr>
      </w:pPr>
      <w:r w:rsidRPr="005742F4">
        <w:rPr>
          <w:rFonts w:ascii="Garamond" w:eastAsia="Times New Roman" w:hAnsi="Garamond" w:cs="Times New Roman"/>
          <w:color w:val="000000" w:themeColor="text1"/>
          <w:spacing w:val="-2"/>
          <w:lang w:eastAsia="ru-RU"/>
        </w:rPr>
        <w:t>Обеспечить сохранность и работоспособность в зоне собственной</w:t>
      </w:r>
      <w:r w:rsidR="00D245F8" w:rsidRPr="005742F4">
        <w:rPr>
          <w:rFonts w:ascii="Garamond" w:eastAsia="Times New Roman" w:hAnsi="Garamond" w:cs="Times New Roman"/>
          <w:color w:val="000000" w:themeColor="text1"/>
          <w:spacing w:val="-2"/>
          <w:lang w:eastAsia="ru-RU"/>
        </w:rPr>
        <w:t xml:space="preserve"> </w:t>
      </w:r>
      <w:r w:rsidRPr="005742F4">
        <w:rPr>
          <w:rFonts w:ascii="Garamond" w:eastAsia="Times New Roman" w:hAnsi="Garamond" w:cs="Times New Roman"/>
          <w:color w:val="000000" w:themeColor="text1"/>
          <w:spacing w:val="-2"/>
          <w:lang w:eastAsia="ru-RU"/>
        </w:rPr>
        <w:t xml:space="preserve">эксплуатационной ответственности приборов учета тепловой энергии и теплоносителя. </w:t>
      </w:r>
    </w:p>
    <w:p w14:paraId="37F61B3A" w14:textId="0C0E28D4"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3.1.1</w:t>
      </w:r>
      <w:r w:rsidR="00973D6A" w:rsidRPr="005742F4">
        <w:rPr>
          <w:rFonts w:ascii="Garamond" w:eastAsia="Times New Roman" w:hAnsi="Garamond" w:cs="Times New Roman"/>
          <w:color w:val="000000" w:themeColor="text1"/>
          <w:lang w:eastAsia="ru-RU"/>
        </w:rPr>
        <w:t>4</w:t>
      </w:r>
      <w:r w:rsidRPr="005742F4">
        <w:rPr>
          <w:rFonts w:ascii="Garamond" w:eastAsia="Times New Roman" w:hAnsi="Garamond" w:cs="Times New Roman"/>
          <w:color w:val="000000" w:themeColor="text1"/>
          <w:lang w:eastAsia="ru-RU"/>
        </w:rPr>
        <w:t>. Вести учет потребляемых тепловой энергии и объема невозвращенного теплоносителя приборным методом и ежемесячно предоставлять до 25 (двадцать пятого) числа текущего месяца в ТСО на бумажном носителе отчет о</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потреблении тепловой энергии.</w:t>
      </w:r>
    </w:p>
    <w:p w14:paraId="777F5868"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Отчет о потреблении тепловой энергии, подписанный уполномоченным лицом Потребителя, заверенный печатью Потребителя, должен содержать данные согласно Правилам коммерческого учета тепловой энергии, теплоносителя, утвержденными Постановлением Правительства РФ № 1034 от 18.11.2013 г., зафиксированные прибором учета, а также информацию о наименовании Потребителя, номере договора теплоснабжения, адресе объекта, предоставляется нарочно в письменном виде.</w:t>
      </w:r>
    </w:p>
    <w:p w14:paraId="6B6F93E7"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числе</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через портал Потребителя.</w:t>
      </w:r>
    </w:p>
    <w:p w14:paraId="3289E427" w14:textId="549D6BE3"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3.1.1</w:t>
      </w:r>
      <w:r w:rsidR="00973D6A" w:rsidRPr="005742F4">
        <w:rPr>
          <w:rFonts w:ascii="Garamond" w:eastAsia="Times New Roman" w:hAnsi="Garamond" w:cs="Times New Roman"/>
          <w:color w:val="000000" w:themeColor="text1"/>
          <w:lang w:eastAsia="ru-RU"/>
        </w:rPr>
        <w:t>5</w:t>
      </w:r>
      <w:r w:rsidRPr="005742F4">
        <w:rPr>
          <w:rFonts w:ascii="Garamond" w:eastAsia="Times New Roman" w:hAnsi="Garamond" w:cs="Times New Roman"/>
          <w:color w:val="000000" w:themeColor="text1"/>
          <w:lang w:eastAsia="ru-RU"/>
        </w:rPr>
        <w:t>. Известить ТСО письменно в течение суток</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с момента обнаружения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неисправности приборов учёта, принадлежащих Потребителю,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6F0280E9"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Потребителя и обслуживающей организации и передать этот Акт в ТСО вместе с отчетом о расходе тепловой энергии и теплоносителя по приборам учета за соответствующий период в сроки, определенные договором. Произвести их ремонт или замену.</w:t>
      </w:r>
    </w:p>
    <w:p w14:paraId="4E185531"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lastRenderedPageBreak/>
        <w:t>При несвоевременном сообщении Потребителем о нарушениях функционирования узла учета, расчет расхода тепловой энергии, теплоносителя за отчетный период производится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расчетным путем в соответствии с Разделом 5 настоящего Договора.</w:t>
      </w:r>
    </w:p>
    <w:p w14:paraId="3766FF14" w14:textId="6E5777BC" w:rsidR="002C6B60" w:rsidRPr="005742F4" w:rsidRDefault="007A3283" w:rsidP="00B63C0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3.1.1</w:t>
      </w:r>
      <w:r w:rsidR="00973D6A" w:rsidRPr="005742F4">
        <w:rPr>
          <w:rFonts w:ascii="Garamond" w:eastAsia="Times New Roman" w:hAnsi="Garamond" w:cs="Times New Roman"/>
          <w:color w:val="000000" w:themeColor="text1"/>
          <w:lang w:eastAsia="ru-RU"/>
        </w:rPr>
        <w:t>6</w:t>
      </w:r>
      <w:r w:rsidRPr="005742F4">
        <w:rPr>
          <w:rFonts w:ascii="Garamond" w:eastAsia="Times New Roman" w:hAnsi="Garamond" w:cs="Times New Roman"/>
          <w:color w:val="000000" w:themeColor="text1"/>
          <w:lang w:eastAsia="ru-RU"/>
        </w:rPr>
        <w:t xml:space="preserve">. Подготовить к началу отопительного периода тепловые сети и теплопотребляющие установки для работы в зимних условиях в соответствии с </w:t>
      </w:r>
      <w:bookmarkStart w:id="3" w:name="_Hlk234222271"/>
      <w:r w:rsidR="002C6B60" w:rsidRPr="005742F4">
        <w:rPr>
          <w:rFonts w:ascii="Garamond" w:eastAsia="Times New Roman" w:hAnsi="Garamond" w:cs="Times New Roman"/>
          <w:color w:val="000000" w:themeColor="text1"/>
          <w:lang w:eastAsia="ru-RU"/>
        </w:rPr>
        <w:t xml:space="preserve">Правилами обеспечения готовности к отопительному периоду и Порядка проведения оценки обеспечения готовности к отопительному периоду, утв. приказом Минэнерго РФ от 13.11.2024 № 2234, получить Акт оценки обеспечения готовности к отопительному периоду </w:t>
      </w:r>
      <w:r w:rsidR="0052330E" w:rsidRPr="005742F4">
        <w:rPr>
          <w:rFonts w:ascii="Garamond" w:eastAsia="Times New Roman" w:hAnsi="Garamond" w:cs="Times New Roman"/>
          <w:color w:val="000000" w:themeColor="text1"/>
          <w:lang w:eastAsia="ru-RU"/>
        </w:rPr>
        <w:t>и Паспорт</w:t>
      </w:r>
      <w:r w:rsidR="002C6B60" w:rsidRPr="005742F4">
        <w:rPr>
          <w:rFonts w:ascii="Garamond" w:eastAsia="Times New Roman" w:hAnsi="Garamond" w:cs="Times New Roman"/>
          <w:color w:val="000000" w:themeColor="text1"/>
          <w:lang w:eastAsia="ru-RU"/>
        </w:rPr>
        <w:t xml:space="preserve"> обеспечения готовности к отопительному периоду в установленном порядке. </w:t>
      </w:r>
    </w:p>
    <w:bookmarkEnd w:id="3"/>
    <w:p w14:paraId="2551DB98" w14:textId="140A8C7D"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3.1.1</w:t>
      </w:r>
      <w:r w:rsidR="00973D6A" w:rsidRPr="005742F4">
        <w:rPr>
          <w:rFonts w:ascii="Garamond" w:eastAsia="Times New Roman" w:hAnsi="Garamond" w:cs="Times New Roman"/>
          <w:color w:val="000000" w:themeColor="text1"/>
          <w:lang w:eastAsia="ru-RU"/>
        </w:rPr>
        <w:t>7</w:t>
      </w:r>
      <w:r w:rsidRPr="005742F4">
        <w:rPr>
          <w:rFonts w:ascii="Garamond" w:eastAsia="Times New Roman" w:hAnsi="Garamond" w:cs="Times New Roman"/>
          <w:color w:val="000000" w:themeColor="text1"/>
          <w:lang w:eastAsia="ru-RU"/>
        </w:rPr>
        <w:t xml:space="preserve">. </w:t>
      </w:r>
      <w:bookmarkStart w:id="4" w:name="_Hlk234222295"/>
      <w:r w:rsidR="0064171F" w:rsidRPr="005742F4">
        <w:rPr>
          <w:rFonts w:ascii="Garamond" w:eastAsia="Times New Roman" w:hAnsi="Garamond"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bookmarkEnd w:id="4"/>
      <w:r w:rsidRPr="005742F4">
        <w:rPr>
          <w:rFonts w:ascii="Garamond" w:eastAsia="Times New Roman" w:hAnsi="Garamond" w:cs="Times New Roman"/>
          <w:color w:val="000000" w:themeColor="text1"/>
          <w:lang w:eastAsia="ru-RU"/>
        </w:rPr>
        <w:t xml:space="preserve">. </w:t>
      </w:r>
    </w:p>
    <w:p w14:paraId="50622305" w14:textId="1B66430F"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3.1.1</w:t>
      </w:r>
      <w:r w:rsidR="00973D6A" w:rsidRPr="005742F4">
        <w:rPr>
          <w:rFonts w:ascii="Garamond" w:eastAsia="Times New Roman" w:hAnsi="Garamond" w:cs="Times New Roman"/>
          <w:color w:val="000000" w:themeColor="text1"/>
          <w:lang w:eastAsia="ru-RU"/>
        </w:rPr>
        <w:t>8</w:t>
      </w:r>
      <w:r w:rsidRPr="005742F4">
        <w:rPr>
          <w:rFonts w:ascii="Garamond" w:eastAsia="Times New Roman" w:hAnsi="Garamond" w:cs="Times New Roman"/>
          <w:color w:val="000000" w:themeColor="text1"/>
          <w:lang w:eastAsia="ru-RU"/>
        </w:rPr>
        <w:t xml:space="preserve">. Уведомить ТСО о прекращении потребления тепловой энергии и теплоносителя за 3 (три) рабочих дня до планируемой даты и произвести полный расчёт за потребленную тепловую энергию и теплоноситель. </w:t>
      </w:r>
    </w:p>
    <w:p w14:paraId="5FE6579F" w14:textId="6F5EE71B"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5742F4">
        <w:rPr>
          <w:rFonts w:ascii="Garamond" w:eastAsia="Times New Roman" w:hAnsi="Garamond" w:cs="Times New Roman"/>
          <w:color w:val="000000" w:themeColor="text1"/>
          <w:lang w:eastAsia="ru-RU"/>
        </w:rPr>
        <w:t>3.1.</w:t>
      </w:r>
      <w:r w:rsidR="00973D6A" w:rsidRPr="005742F4">
        <w:rPr>
          <w:rFonts w:ascii="Garamond" w:eastAsia="Times New Roman" w:hAnsi="Garamond" w:cs="Times New Roman"/>
          <w:color w:val="000000" w:themeColor="text1"/>
          <w:lang w:eastAsia="ru-RU"/>
        </w:rPr>
        <w:t>19</w:t>
      </w:r>
      <w:r w:rsidRPr="005742F4">
        <w:rPr>
          <w:rFonts w:ascii="Garamond" w:eastAsia="Times New Roman" w:hAnsi="Garamond" w:cs="Times New Roman"/>
          <w:color w:val="000000" w:themeColor="text1"/>
          <w:lang w:eastAsia="ru-RU"/>
        </w:rPr>
        <w:t xml:space="preserve">. За 30 (тридцать) дней до прекращения деятельности письменно сообщить в ТСО о расторжении настоящего Договора и произвести полный расчёт за тепловую энергию и теплоноситель. </w:t>
      </w:r>
    </w:p>
    <w:p w14:paraId="22BC62AE" w14:textId="535FBC79"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w:t>
      </w:r>
      <w:r w:rsidR="00D80E50" w:rsidRPr="005742F4">
        <w:rPr>
          <w:rFonts w:ascii="Garamond" w:eastAsia="Times New Roman" w:hAnsi="Garamond" w:cs="Times New Roman"/>
          <w:color w:val="000000" w:themeColor="text1"/>
          <w:lang w:eastAsia="ru-RU"/>
        </w:rPr>
        <w:t>2</w:t>
      </w:r>
      <w:r w:rsidR="00973D6A" w:rsidRPr="005742F4">
        <w:rPr>
          <w:rFonts w:ascii="Garamond" w:eastAsia="Times New Roman" w:hAnsi="Garamond" w:cs="Times New Roman"/>
          <w:color w:val="000000" w:themeColor="text1"/>
          <w:lang w:eastAsia="ru-RU"/>
        </w:rPr>
        <w:t>0</w:t>
      </w:r>
      <w:r w:rsidRPr="005742F4">
        <w:rPr>
          <w:rFonts w:ascii="Garamond" w:eastAsia="Times New Roman" w:hAnsi="Garamond" w:cs="Times New Roman"/>
          <w:color w:val="000000" w:themeColor="text1"/>
          <w:lang w:eastAsia="ru-RU"/>
        </w:rPr>
        <w:t>. Осуществить отсоединение теплопотребляющих установок от системы теплоснабжения в течение 3 (трех) рабочих дней с момента расторжения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настоящего Договора при отсутствии потребления тепловой энергии и теплоносителя, либо заключить с ТСО договор оказания услуг по поддержанию резервной мощности.</w:t>
      </w:r>
    </w:p>
    <w:p w14:paraId="3022609D" w14:textId="78CFF5D1"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w:t>
      </w:r>
      <w:r w:rsidR="00D80E50" w:rsidRPr="005742F4">
        <w:rPr>
          <w:rFonts w:ascii="Garamond" w:eastAsia="Times New Roman" w:hAnsi="Garamond" w:cs="Times New Roman"/>
          <w:color w:val="000000" w:themeColor="text1"/>
          <w:lang w:eastAsia="ru-RU"/>
        </w:rPr>
        <w:t>2</w:t>
      </w:r>
      <w:r w:rsidR="00973D6A" w:rsidRPr="005742F4">
        <w:rPr>
          <w:rFonts w:ascii="Garamond" w:eastAsia="Times New Roman" w:hAnsi="Garamond" w:cs="Times New Roman"/>
          <w:color w:val="000000" w:themeColor="text1"/>
          <w:lang w:eastAsia="ru-RU"/>
        </w:rPr>
        <w:t>1</w:t>
      </w:r>
      <w:r w:rsidRPr="005742F4">
        <w:rPr>
          <w:rFonts w:ascii="Garamond" w:eastAsia="Times New Roman" w:hAnsi="Garamond" w:cs="Times New Roman"/>
          <w:color w:val="000000" w:themeColor="text1"/>
          <w:lang w:eastAsia="ru-RU"/>
        </w:rPr>
        <w:t>. Оплатить ТСО объем сверхдоговорного потребления или потребления с нарушением режима потребления тепловой энергии, в том числе в случае превышения фактического объема потребления тепловой энергии и (или) теплоносителя над договорным объемом потребления, или потребления при отсутствии коммерческого учета тепловой энергии, теплоносителя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в случаях, предусмотренных законодательством Российской Федерации, исходя из договорной величины тепловой нагрузки, с применением повышающего коэффициента, установленного органом исполнительной власти субъекта Российской Федерации в области государственного регулирования тарифов. </w:t>
      </w:r>
    </w:p>
    <w:p w14:paraId="31E131BD" w14:textId="7777777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Оплата объема сверхдоговорного потребления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в предусмотренных настоящим пунктом случаях производится Потребителем</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одновременно с оплатой стоимости тепловой энергии и теплоносителя, потребленных на объектах теплоснабжения Потребителя в порядке, предусмотренном разделом 7 настоящего Договора.</w:t>
      </w:r>
    </w:p>
    <w:p w14:paraId="273DFD2C" w14:textId="3DF879DE"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w:t>
      </w:r>
      <w:r w:rsidR="00D80E50" w:rsidRPr="005742F4">
        <w:rPr>
          <w:rFonts w:ascii="Garamond" w:eastAsia="Times New Roman" w:hAnsi="Garamond" w:cs="Times New Roman"/>
          <w:color w:val="000000" w:themeColor="text1"/>
          <w:lang w:eastAsia="ru-RU"/>
        </w:rPr>
        <w:t>2</w:t>
      </w:r>
      <w:r w:rsidR="00973D6A" w:rsidRPr="005742F4">
        <w:rPr>
          <w:rFonts w:ascii="Garamond" w:eastAsia="Times New Roman" w:hAnsi="Garamond" w:cs="Times New Roman"/>
          <w:color w:val="000000" w:themeColor="text1"/>
          <w:lang w:eastAsia="ru-RU"/>
        </w:rPr>
        <w:t>2</w:t>
      </w:r>
      <w:r w:rsidRPr="005742F4">
        <w:rPr>
          <w:rFonts w:ascii="Garamond" w:eastAsia="Times New Roman" w:hAnsi="Garamond" w:cs="Times New Roman"/>
          <w:color w:val="000000" w:themeColor="text1"/>
          <w:lang w:eastAsia="ru-RU"/>
        </w:rPr>
        <w:t>. Обеспечить надлежащее техническое состояние и эксплуатацию теплопотребляющих энергоустановок, установку на индивидуальных тепловых пунктах</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рекомендованных ТСО дроссельных и смесительных устройств, а также сохранность пломб на приборах учета, дроссельных и смесительных устройствах.</w:t>
      </w:r>
    </w:p>
    <w:p w14:paraId="10264ED7" w14:textId="355B8197"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3.1.2</w:t>
      </w:r>
      <w:r w:rsidR="00973D6A" w:rsidRPr="005742F4">
        <w:rPr>
          <w:rFonts w:ascii="Garamond" w:eastAsia="Times New Roman" w:hAnsi="Garamond" w:cs="Times New Roman"/>
          <w:color w:val="000000" w:themeColor="text1"/>
          <w:lang w:eastAsia="ru-RU"/>
        </w:rPr>
        <w:t>3</w:t>
      </w:r>
      <w:r w:rsidRPr="005742F4">
        <w:rPr>
          <w:rFonts w:ascii="Garamond" w:eastAsia="Times New Roman" w:hAnsi="Garamond" w:cs="Times New Roman"/>
          <w:color w:val="000000" w:themeColor="text1"/>
          <w:lang w:eastAsia="ru-RU"/>
        </w:rPr>
        <w:t>. Ежегодно, при подготовке к отопительному периоду производить гидравлические испытания на плотность и прочность, а также гидропневматическую промывку теплопотребляющих энергоустановок в присутствии представителя ТСО, с составлением соответствующих актов.</w:t>
      </w:r>
    </w:p>
    <w:p w14:paraId="28AB3705" w14:textId="6B17206C" w:rsidR="007A3283" w:rsidRPr="005742F4"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3.1.2</w:t>
      </w:r>
      <w:r w:rsidR="00973D6A" w:rsidRPr="005742F4">
        <w:rPr>
          <w:rFonts w:ascii="Garamond" w:eastAsia="Times New Roman" w:hAnsi="Garamond" w:cs="Times New Roman"/>
          <w:color w:val="000000" w:themeColor="text1"/>
          <w:lang w:eastAsia="ru-RU"/>
        </w:rPr>
        <w:t>4</w:t>
      </w:r>
      <w:r w:rsidRPr="005742F4">
        <w:rPr>
          <w:rFonts w:ascii="Garamond" w:eastAsia="Times New Roman" w:hAnsi="Garamond" w:cs="Times New Roman"/>
          <w:color w:val="000000" w:themeColor="text1"/>
          <w:lang w:eastAsia="ru-RU"/>
        </w:rPr>
        <w:t>. В случае аварийной ситуации организовать работу ответственного персонала для опорожнения, ремонта и запуска тепловых сетей, теплопотребляющих установок в любое время суток и в выходные дни.</w:t>
      </w:r>
    </w:p>
    <w:p w14:paraId="4B6A7509" w14:textId="77777777" w:rsidR="007A3283" w:rsidRPr="005742F4" w:rsidRDefault="007A3283" w:rsidP="00D245F8">
      <w:pPr>
        <w:tabs>
          <w:tab w:val="left" w:pos="900"/>
          <w:tab w:val="left" w:pos="1080"/>
        </w:tabs>
        <w:autoSpaceDE w:val="0"/>
        <w:autoSpaceDN w:val="0"/>
        <w:ind w:right="0" w:firstLine="540"/>
        <w:rPr>
          <w:rFonts w:ascii="Garamond" w:eastAsia="Times New Roman" w:hAnsi="Garamond" w:cs="Times New Roman"/>
          <w:color w:val="000000" w:themeColor="text1"/>
          <w:lang w:eastAsia="ru-RU"/>
        </w:rPr>
      </w:pPr>
    </w:p>
    <w:p w14:paraId="4E18B947" w14:textId="77777777" w:rsidR="007A3283" w:rsidRPr="005742F4" w:rsidRDefault="007A3283" w:rsidP="00221B28">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3.2. Потребитель имеет право:</w:t>
      </w:r>
    </w:p>
    <w:p w14:paraId="2588BEEC" w14:textId="77777777" w:rsidR="007A3283" w:rsidRPr="005742F4" w:rsidRDefault="007A3283" w:rsidP="00221B2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3.2.1. Подключать к своим тепловым сетям субпотребителей, а также новые реконструированные тепловые сети и теплопотребляющие установки исключительно с письменного разрешения ТСО и уполномоченного надзорного органа. </w:t>
      </w:r>
    </w:p>
    <w:p w14:paraId="0A112D51" w14:textId="77777777" w:rsidR="007A3283" w:rsidRPr="005742F4" w:rsidRDefault="007A3283" w:rsidP="00221B2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50043E23" w14:textId="77777777" w:rsidR="007A3283" w:rsidRPr="005742F4" w:rsidRDefault="007A3283" w:rsidP="00221B2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3.2.3. Заявлять в ТСО об ошибках, обнаруженных в расчетном документе в течение 5 (пяти) рабочих дней с момента выставления расчетного документа. В случае неполучения информации от Потребителя в указанные сроки расчетный документ считается принятым и подлежащим оплате в установленный срок. Подача заявления об ошибке не освобождает Потребителя от обязанности оплатить в установленный срок принятую тепловую энергию и теплоноситель по цене и в объеме, указанные в расчетном документе. Если 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с наличием ошибки, ТСО уведомляет Потребителя в установленном настоящим Договором порядке. Разногласия по расчетному документу разрешаются Сторонами в порядке переговоров.</w:t>
      </w:r>
    </w:p>
    <w:p w14:paraId="4DD0AA04" w14:textId="77777777" w:rsidR="007A3283" w:rsidRPr="005742F4" w:rsidRDefault="007A3283" w:rsidP="00221B2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3.2.4. Возложить обязательство по оплате потребленной тепловой энергии на третьих лиц, в том числе на субпотребителей (статья 313 Гражданского кодекса Российской Федерации), при этом в основании платежного документа плательщик должен указать наименование Потребителя, номер и дату настоящего Договора. За неисполнение или ненадлежащее исполнение денежного обязательства третьими лицами Потребитель несет ответственность, предусмотренную п.8.2. настоящего Договора.</w:t>
      </w:r>
    </w:p>
    <w:p w14:paraId="59174B78" w14:textId="77777777" w:rsidR="007A3283" w:rsidRPr="005742F4" w:rsidRDefault="007A3283" w:rsidP="00D245F8">
      <w:pPr>
        <w:tabs>
          <w:tab w:val="left" w:pos="900"/>
          <w:tab w:val="left" w:pos="1080"/>
        </w:tabs>
        <w:autoSpaceDE w:val="0"/>
        <w:autoSpaceDN w:val="0"/>
        <w:ind w:right="0" w:firstLine="540"/>
        <w:rPr>
          <w:rFonts w:ascii="Times New Roman" w:eastAsia="Times New Roman" w:hAnsi="Times New Roman" w:cs="Times New Roman"/>
          <w:color w:val="000000" w:themeColor="text1"/>
          <w:sz w:val="20"/>
          <w:szCs w:val="20"/>
          <w:lang w:eastAsia="ru-RU"/>
        </w:rPr>
      </w:pPr>
    </w:p>
    <w:p w14:paraId="6DB729A3" w14:textId="77777777" w:rsidR="007A3283" w:rsidRPr="005742F4" w:rsidRDefault="007A3283" w:rsidP="00D245F8">
      <w:pPr>
        <w:ind w:right="0"/>
        <w:jc w:val="center"/>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lastRenderedPageBreak/>
        <w:t>4. Взаимоотношения Сторон при эксплуатации сетей и систем теплоснабжения</w:t>
      </w:r>
    </w:p>
    <w:p w14:paraId="26C53366" w14:textId="77777777" w:rsidR="007A3283" w:rsidRPr="005742F4" w:rsidRDefault="007A3283" w:rsidP="00D245F8">
      <w:pPr>
        <w:ind w:right="0"/>
        <w:jc w:val="center"/>
        <w:rPr>
          <w:rFonts w:ascii="Times New Roman" w:eastAsia="Times New Roman" w:hAnsi="Times New Roman" w:cs="Times New Roman"/>
          <w:color w:val="000000" w:themeColor="text1"/>
          <w:sz w:val="20"/>
          <w:szCs w:val="20"/>
          <w:lang w:eastAsia="ru-RU"/>
        </w:rPr>
      </w:pPr>
    </w:p>
    <w:p w14:paraId="76519A28" w14:textId="77777777" w:rsidR="007A3283" w:rsidRPr="005742F4" w:rsidRDefault="007A328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4.1. Границы обслуживания и ответственность ТСО</w:t>
      </w:r>
      <w:r w:rsidR="00D245F8" w:rsidRPr="005742F4">
        <w:rPr>
          <w:rFonts w:ascii="Garamond" w:eastAsia="Times New Roman" w:hAnsi="Garamond" w:cs="Times New Roman"/>
          <w:bCs/>
          <w:color w:val="000000" w:themeColor="text1"/>
          <w:lang w:eastAsia="ru-RU"/>
        </w:rPr>
        <w:t xml:space="preserve"> </w:t>
      </w:r>
      <w:r w:rsidRPr="005742F4">
        <w:rPr>
          <w:rFonts w:ascii="Garamond" w:eastAsia="Times New Roman" w:hAnsi="Garamond" w:cs="Times New Roman"/>
          <w:bCs/>
          <w:color w:val="000000" w:themeColor="text1"/>
          <w:lang w:eastAsia="ru-RU"/>
        </w:rPr>
        <w:t>и Потребителя устанавливаются согласно «Акту разграничения балансовой принадлежности тепловых сетей и эксплуатационной ответственности сторон»</w:t>
      </w:r>
      <w:r w:rsidR="00D245F8" w:rsidRPr="005742F4">
        <w:rPr>
          <w:rFonts w:ascii="Garamond" w:eastAsia="Times New Roman" w:hAnsi="Garamond" w:cs="Times New Roman"/>
          <w:bCs/>
          <w:color w:val="000000" w:themeColor="text1"/>
          <w:lang w:eastAsia="ru-RU"/>
        </w:rPr>
        <w:t xml:space="preserve"> </w:t>
      </w:r>
      <w:r w:rsidRPr="005742F4">
        <w:rPr>
          <w:rFonts w:ascii="Garamond" w:eastAsia="Times New Roman" w:hAnsi="Garamond" w:cs="Times New Roman"/>
          <w:bCs/>
          <w:color w:val="000000" w:themeColor="text1"/>
          <w:lang w:eastAsia="ru-RU"/>
        </w:rPr>
        <w:t xml:space="preserve">(Приложение № 2). </w:t>
      </w:r>
    </w:p>
    <w:p w14:paraId="3393E306" w14:textId="77777777" w:rsidR="007A3283" w:rsidRPr="005742F4" w:rsidRDefault="007A328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4.2. Оперативное руководство работой Потребителя в рамках настоящего Договора осуществляется эксплуатационным персоналом ТСО.</w:t>
      </w:r>
    </w:p>
    <w:p w14:paraId="4B7925A3" w14:textId="77777777" w:rsidR="007A3283" w:rsidRPr="005742F4" w:rsidRDefault="007A328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4.3. Для постоянной связи ТСО с Потребителем и согласования вопросов, связанных с отпуском и прекращением подачи тепловой энергии и теплоносителя, Стороны назначают ответственное лицо:</w:t>
      </w:r>
    </w:p>
    <w:p w14:paraId="01A5AA7F" w14:textId="77777777" w:rsidR="007A3283" w:rsidRPr="005742F4" w:rsidRDefault="007A328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w:t>
      </w:r>
      <w:r w:rsidRPr="005742F4">
        <w:rPr>
          <w:rFonts w:ascii="Garamond" w:eastAsia="Times New Roman" w:hAnsi="Garamond" w:cs="Times New Roman"/>
          <w:bCs/>
          <w:color w:val="000000" w:themeColor="text1"/>
          <w:lang w:eastAsia="ru-RU"/>
        </w:rPr>
        <w:tab/>
        <w:t xml:space="preserve"> от Потребителя</w:t>
      </w:r>
    </w:p>
    <w:p w14:paraId="4B8A7A2A" w14:textId="77777777" w:rsidR="007A3283" w:rsidRPr="005742F4" w:rsidRDefault="00D245F8"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 xml:space="preserve">- </w:t>
      </w:r>
      <w:r w:rsidR="007A3283" w:rsidRPr="005742F4">
        <w:rPr>
          <w:rFonts w:ascii="Garamond" w:eastAsia="Times New Roman" w:hAnsi="Garamond" w:cs="Times New Roman"/>
          <w:bCs/>
          <w:color w:val="000000" w:themeColor="text1"/>
          <w:lang w:eastAsia="ru-RU"/>
        </w:rPr>
        <w:t>по техническим вопросам:</w:t>
      </w:r>
    </w:p>
    <w:p w14:paraId="1A7D87A9" w14:textId="5A794F52" w:rsidR="007A3283" w:rsidRPr="005742F4" w:rsidRDefault="00620BC3" w:rsidP="00620BC3">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___________________</w:t>
      </w:r>
      <w:r w:rsidR="00E42E9F" w:rsidRPr="005742F4">
        <w:rPr>
          <w:rFonts w:ascii="Garamond" w:eastAsia="Times New Roman" w:hAnsi="Garamond" w:cs="Times New Roman"/>
          <w:bCs/>
          <w:color w:val="000000" w:themeColor="text1"/>
          <w:lang w:eastAsia="ru-RU"/>
        </w:rPr>
        <w:t xml:space="preserve"> </w:t>
      </w:r>
      <w:r w:rsidR="007A3283" w:rsidRPr="005742F4">
        <w:rPr>
          <w:rFonts w:ascii="Garamond" w:eastAsia="Times New Roman" w:hAnsi="Garamond" w:cs="Times New Roman"/>
          <w:bCs/>
          <w:color w:val="000000" w:themeColor="text1"/>
          <w:lang w:eastAsia="ru-RU"/>
        </w:rPr>
        <w:t xml:space="preserve">телефон </w:t>
      </w:r>
      <w:r w:rsidRPr="005742F4">
        <w:rPr>
          <w:rFonts w:ascii="Garamond" w:eastAsia="Times New Roman" w:hAnsi="Garamond" w:cs="Times New Roman"/>
          <w:bCs/>
          <w:color w:val="000000" w:themeColor="text1"/>
          <w:lang w:eastAsia="ru-RU"/>
        </w:rPr>
        <w:t>____________________</w:t>
      </w:r>
      <w:r w:rsidR="007A3283" w:rsidRPr="005742F4">
        <w:rPr>
          <w:rFonts w:ascii="Garamond" w:eastAsia="Times New Roman" w:hAnsi="Garamond" w:cs="Times New Roman"/>
          <w:bCs/>
          <w:color w:val="000000" w:themeColor="text1"/>
          <w:lang w:eastAsia="ru-RU"/>
        </w:rPr>
        <w:t>, E-mail</w:t>
      </w:r>
      <w:r w:rsidRPr="005742F4">
        <w:rPr>
          <w:rFonts w:ascii="Garamond" w:eastAsia="Times New Roman" w:hAnsi="Garamond" w:cs="Times New Roman"/>
          <w:bCs/>
          <w:color w:val="000000" w:themeColor="text1"/>
          <w:lang w:eastAsia="ru-RU"/>
        </w:rPr>
        <w:t>__________________</w:t>
      </w:r>
      <w:r w:rsidR="00921523" w:rsidRPr="005742F4">
        <w:rPr>
          <w:rFonts w:ascii="Garamond" w:eastAsia="Times New Roman" w:hAnsi="Garamond" w:cs="Times New Roman"/>
          <w:bCs/>
          <w:color w:val="000000" w:themeColor="text1"/>
          <w:lang w:eastAsia="ru-RU"/>
        </w:rPr>
        <w:t>,</w:t>
      </w:r>
    </w:p>
    <w:p w14:paraId="5CCA1AA3" w14:textId="77777777" w:rsidR="007A3283" w:rsidRPr="005742F4" w:rsidRDefault="00762AA6"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 xml:space="preserve">- </w:t>
      </w:r>
      <w:r w:rsidR="007A3283" w:rsidRPr="005742F4">
        <w:rPr>
          <w:rFonts w:ascii="Garamond" w:eastAsia="Times New Roman" w:hAnsi="Garamond" w:cs="Times New Roman"/>
          <w:bCs/>
          <w:color w:val="000000" w:themeColor="text1"/>
          <w:lang w:eastAsia="ru-RU"/>
        </w:rPr>
        <w:t>по коммерческим вопросам:</w:t>
      </w:r>
    </w:p>
    <w:p w14:paraId="24E0E9F8" w14:textId="77777777" w:rsidR="00620BC3" w:rsidRPr="005742F4" w:rsidRDefault="00620BC3" w:rsidP="00620BC3">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___________________ телефон ____________________, E-mail__________________,</w:t>
      </w:r>
    </w:p>
    <w:p w14:paraId="506CBA8D" w14:textId="1B06D733" w:rsidR="00762AA6" w:rsidRPr="005742F4" w:rsidRDefault="00762AA6" w:rsidP="00762AA6">
      <w:pPr>
        <w:ind w:right="0"/>
        <w:rPr>
          <w:rFonts w:ascii="Garamond" w:eastAsia="Times New Roman" w:hAnsi="Garamond" w:cs="Times New Roman"/>
          <w:bCs/>
          <w:color w:val="000000" w:themeColor="text1"/>
          <w:lang w:eastAsia="ru-RU"/>
        </w:rPr>
      </w:pPr>
    </w:p>
    <w:p w14:paraId="763D9D2B" w14:textId="77777777" w:rsidR="007A3283" w:rsidRPr="005742F4" w:rsidRDefault="007A328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w:t>
      </w:r>
      <w:r w:rsidRPr="005742F4">
        <w:rPr>
          <w:rFonts w:ascii="Garamond" w:eastAsia="Times New Roman" w:hAnsi="Garamond" w:cs="Times New Roman"/>
          <w:bCs/>
          <w:color w:val="000000" w:themeColor="text1"/>
          <w:lang w:eastAsia="ru-RU"/>
        </w:rPr>
        <w:tab/>
        <w:t>от ТСО</w:t>
      </w:r>
    </w:p>
    <w:p w14:paraId="34C374AE" w14:textId="77777777" w:rsidR="007A3283" w:rsidRPr="005742F4" w:rsidRDefault="007A328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 по техническим вопросам:</w:t>
      </w:r>
    </w:p>
    <w:p w14:paraId="49600D01" w14:textId="77777777" w:rsidR="00620035" w:rsidRPr="005742F4" w:rsidRDefault="00620035" w:rsidP="00620035">
      <w:pPr>
        <w:ind w:right="0" w:firstLine="709"/>
        <w:rPr>
          <w:rFonts w:ascii="Garamond" w:hAnsi="Garamond" w:cs="Times New Roman"/>
          <w:bCs/>
          <w:color w:val="000000" w:themeColor="text1"/>
        </w:rPr>
      </w:pPr>
      <w:r w:rsidRPr="005742F4">
        <w:rPr>
          <w:rFonts w:ascii="Garamond" w:hAnsi="Garamond" w:cs="Times New Roman"/>
          <w:bCs/>
          <w:color w:val="000000" w:themeColor="text1"/>
        </w:rPr>
        <w:t xml:space="preserve">Оперативно диспетчерская служба телефон 246-72-73, 264-92-33, факс 246-72-77, E-mail </w:t>
      </w:r>
      <w:hyperlink dor:id="rId8" w:history="1">
        <w:r w:rsidR="009F2DD7" w:rsidRPr="005742F4">
          <w:rPr>
            <w:rStyle w:val="af"/>
            <w:rFonts w:ascii="Garamond" w:hAnsi="Garamond" w:cs="Times New Roman"/>
            <w:bCs/>
            <w:color w:val="000000" w:themeColor="text1"/>
          </w:rPr>
          <w:t>ODS@ustekchel.ru</w:t>
        </w:r>
      </w:hyperlink>
      <w:r w:rsidRPr="005742F4">
        <w:rPr>
          <w:rFonts w:ascii="Garamond" w:hAnsi="Garamond" w:cs="Times New Roman"/>
          <w:bCs/>
          <w:color w:val="000000" w:themeColor="text1"/>
        </w:rPr>
        <w:t>.</w:t>
      </w:r>
    </w:p>
    <w:p w14:paraId="04DFB862" w14:textId="77777777" w:rsidR="00620035" w:rsidRPr="005742F4" w:rsidRDefault="00620035" w:rsidP="00620035">
      <w:pPr>
        <w:ind w:right="0" w:firstLine="709"/>
        <w:rPr>
          <w:rFonts w:ascii="Garamond" w:hAnsi="Garamond" w:cs="Times New Roman"/>
          <w:bCs/>
          <w:color w:val="000000" w:themeColor="text1"/>
        </w:rPr>
      </w:pPr>
      <w:r w:rsidRPr="005742F4">
        <w:rPr>
          <w:rFonts w:ascii="Garamond" w:hAnsi="Garamond" w:cs="Times New Roman"/>
          <w:bCs/>
          <w:color w:val="000000" w:themeColor="text1"/>
        </w:rPr>
        <w:t>- 1 эксплуатационный район, телефон 246-72-13, факс 246-72-19,</w:t>
      </w:r>
    </w:p>
    <w:p w14:paraId="15B132FD" w14:textId="77777777" w:rsidR="00620035" w:rsidRPr="005742F4" w:rsidRDefault="00620035" w:rsidP="00620035">
      <w:pPr>
        <w:ind w:right="0" w:firstLine="709"/>
        <w:rPr>
          <w:rFonts w:ascii="Garamond" w:hAnsi="Garamond" w:cs="Times New Roman"/>
          <w:bCs/>
          <w:color w:val="000000" w:themeColor="text1"/>
        </w:rPr>
      </w:pPr>
      <w:r w:rsidRPr="005742F4">
        <w:rPr>
          <w:rFonts w:ascii="Garamond" w:hAnsi="Garamond" w:cs="Times New Roman"/>
          <w:bCs/>
          <w:color w:val="000000" w:themeColor="text1"/>
        </w:rPr>
        <w:t>- 2 эксплуатационный район, телефон 246-54-22, факс 266-02-16,</w:t>
      </w:r>
    </w:p>
    <w:p w14:paraId="49FDCDE8" w14:textId="77777777" w:rsidR="00620035" w:rsidRPr="005742F4" w:rsidRDefault="00620035" w:rsidP="00620035">
      <w:pPr>
        <w:ind w:right="0" w:firstLine="709"/>
        <w:rPr>
          <w:rFonts w:ascii="Garamond" w:hAnsi="Garamond" w:cs="Times New Roman"/>
          <w:bCs/>
          <w:color w:val="000000" w:themeColor="text1"/>
        </w:rPr>
      </w:pPr>
      <w:r w:rsidRPr="005742F4">
        <w:rPr>
          <w:rFonts w:ascii="Garamond" w:hAnsi="Garamond" w:cs="Times New Roman"/>
          <w:bCs/>
          <w:color w:val="000000" w:themeColor="text1"/>
        </w:rPr>
        <w:t>- 3 эксплуатационный район, телефон 246-73-02, факс 775-31-51,</w:t>
      </w:r>
    </w:p>
    <w:p w14:paraId="28D10763" w14:textId="77777777" w:rsidR="0095246F" w:rsidRPr="005742F4" w:rsidRDefault="0095246F" w:rsidP="0095246F">
      <w:pPr>
        <w:ind w:firstLine="708"/>
        <w:rPr>
          <w:rFonts w:ascii="Garamond" w:hAnsi="Garamond" w:cs="Times New Roman"/>
          <w:bCs/>
          <w:color w:val="000000" w:themeColor="text1"/>
        </w:rPr>
      </w:pPr>
      <w:r w:rsidRPr="005742F4">
        <w:rPr>
          <w:rFonts w:ascii="Garamond" w:hAnsi="Garamond" w:cs="Times New Roman"/>
          <w:bCs/>
          <w:color w:val="000000" w:themeColor="text1"/>
        </w:rPr>
        <w:t xml:space="preserve">- 4 эксплуатационный район, телефон/факс 266-93-73, </w:t>
      </w:r>
      <w:r w:rsidRPr="005742F4">
        <w:rPr>
          <w:rFonts w:ascii="Garamond" w:eastAsia="Times New Roman" w:hAnsi="Garamond" w:cs="Times New Roman"/>
          <w:color w:val="000000" w:themeColor="text1"/>
        </w:rPr>
        <w:t>246-57-43</w:t>
      </w:r>
    </w:p>
    <w:p w14:paraId="76152D17" w14:textId="77777777" w:rsidR="0095246F" w:rsidRPr="005742F4" w:rsidRDefault="0095246F" w:rsidP="0095246F">
      <w:pPr>
        <w:ind w:right="0" w:firstLine="709"/>
        <w:rPr>
          <w:rFonts w:ascii="Garamond" w:hAnsi="Garamond" w:cs="Times New Roman"/>
          <w:bCs/>
          <w:color w:val="000000" w:themeColor="text1"/>
        </w:rPr>
      </w:pPr>
      <w:r w:rsidRPr="005742F4">
        <w:rPr>
          <w:rFonts w:ascii="Garamond" w:hAnsi="Garamond" w:cs="Times New Roman"/>
          <w:bCs/>
          <w:color w:val="000000" w:themeColor="text1"/>
        </w:rPr>
        <w:t xml:space="preserve">- 5 эксплуатационный район, телефон/факс </w:t>
      </w:r>
      <w:r w:rsidRPr="005742F4">
        <w:rPr>
          <w:rFonts w:ascii="Garamond" w:eastAsia="Times New Roman" w:hAnsi="Garamond" w:cs="Times New Roman"/>
          <w:color w:val="000000" w:themeColor="text1"/>
        </w:rPr>
        <w:t>246-53-53</w:t>
      </w:r>
    </w:p>
    <w:p w14:paraId="256FBA2D" w14:textId="77777777" w:rsidR="007A3283" w:rsidRPr="005742F4" w:rsidRDefault="00D245F8"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 xml:space="preserve">- </w:t>
      </w:r>
      <w:r w:rsidR="007A3283" w:rsidRPr="005742F4">
        <w:rPr>
          <w:rFonts w:ascii="Garamond" w:eastAsia="Times New Roman" w:hAnsi="Garamond" w:cs="Times New Roman"/>
          <w:bCs/>
          <w:color w:val="000000" w:themeColor="text1"/>
          <w:lang w:eastAsia="ru-RU"/>
        </w:rPr>
        <w:t>по коммерческим вопросам:</w:t>
      </w:r>
    </w:p>
    <w:p w14:paraId="4A461CB3" w14:textId="77777777" w:rsidR="007A3283" w:rsidRPr="005742F4" w:rsidRDefault="00762AA6" w:rsidP="00620BC3">
      <w:pPr>
        <w:ind w:right="0" w:firstLine="567"/>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_________________________</w:t>
      </w:r>
      <w:r w:rsidR="007A3283" w:rsidRPr="005742F4">
        <w:rPr>
          <w:rFonts w:ascii="Garamond" w:eastAsia="Times New Roman" w:hAnsi="Garamond" w:cs="Times New Roman"/>
          <w:bCs/>
          <w:color w:val="000000" w:themeColor="text1"/>
          <w:lang w:eastAsia="ru-RU"/>
        </w:rPr>
        <w:t xml:space="preserve">отдел продаж, телефон </w:t>
      </w:r>
      <w:r w:rsidRPr="005742F4">
        <w:rPr>
          <w:rFonts w:ascii="Garamond" w:eastAsia="Times New Roman" w:hAnsi="Garamond" w:cs="Times New Roman"/>
          <w:bCs/>
          <w:color w:val="000000" w:themeColor="text1"/>
          <w:lang w:eastAsia="ru-RU"/>
        </w:rPr>
        <w:t>_______________, E-mail _________________</w:t>
      </w:r>
      <w:r w:rsidR="00921523" w:rsidRPr="005742F4">
        <w:rPr>
          <w:rFonts w:ascii="Garamond" w:eastAsia="Times New Roman" w:hAnsi="Garamond" w:cs="Times New Roman"/>
          <w:bCs/>
          <w:color w:val="000000" w:themeColor="text1"/>
          <w:lang w:eastAsia="ru-RU"/>
        </w:rPr>
        <w:t>.</w:t>
      </w:r>
    </w:p>
    <w:p w14:paraId="7EC7DC62" w14:textId="77777777" w:rsidR="007A3283" w:rsidRPr="005742F4" w:rsidRDefault="007A328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При наличии территориально обособленных объектов у Потребителя, Потребитель назначает несколько ответственных лиц по каждому территориальному району.</w:t>
      </w:r>
    </w:p>
    <w:p w14:paraId="545EA83E" w14:textId="77777777" w:rsidR="007A3283" w:rsidRPr="005742F4" w:rsidRDefault="007A328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 xml:space="preserve">Указанные в настоящем пункте Договора ответственные лица со стороны Потребителя вправе без предъявления доверенности получать счета, </w:t>
      </w:r>
      <w:r w:rsidR="00256B5B" w:rsidRPr="005742F4">
        <w:rPr>
          <w:rFonts w:ascii="Garamond" w:eastAsia="Times New Roman" w:hAnsi="Garamond" w:cs="Times New Roman"/>
          <w:bCs/>
          <w:color w:val="000000" w:themeColor="text1"/>
          <w:lang w:eastAsia="ru-RU"/>
        </w:rPr>
        <w:t>универсальный передаточный документ (далее – УПД)</w:t>
      </w:r>
      <w:r w:rsidRPr="005742F4">
        <w:rPr>
          <w:rFonts w:ascii="Garamond" w:eastAsia="Times New Roman" w:hAnsi="Garamond" w:cs="Times New Roman"/>
          <w:bCs/>
          <w:color w:val="000000" w:themeColor="text1"/>
          <w:lang w:eastAsia="ru-RU"/>
        </w:rPr>
        <w:t xml:space="preserve"> у ТСО в соответствии с п. 7.3 Договора, подписывать отчеты о потреблении тепловой энергии и теплоносителя по приборам учета.</w:t>
      </w:r>
    </w:p>
    <w:p w14:paraId="4E692A1D" w14:textId="144A8CF6" w:rsidR="007A3283" w:rsidRPr="005742F4" w:rsidRDefault="007A328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 xml:space="preserve">В случае изменения со стороны Потребителя лиц, ответственных за выполнение условий настоящего Договора, Потребитель обязуется незамедлительно письменно уведомить ТСО с указанием контактных данных новых лиц. В случае </w:t>
      </w:r>
      <w:r w:rsidR="00702113" w:rsidRPr="005742F4">
        <w:rPr>
          <w:rFonts w:ascii="Garamond" w:eastAsia="Times New Roman" w:hAnsi="Garamond" w:cs="Times New Roman"/>
          <w:bCs/>
          <w:color w:val="000000" w:themeColor="text1"/>
          <w:lang w:eastAsia="ru-RU"/>
        </w:rPr>
        <w:t>неисполнения</w:t>
      </w:r>
      <w:r w:rsidRPr="005742F4">
        <w:rPr>
          <w:rFonts w:ascii="Garamond" w:eastAsia="Times New Roman" w:hAnsi="Garamond" w:cs="Times New Roman"/>
          <w:bCs/>
          <w:color w:val="000000" w:themeColor="text1"/>
          <w:lang w:eastAsia="ru-RU"/>
        </w:rPr>
        <w:t xml:space="preserve"> настоящего условия Договора, ТСО не несет ответственность за негативные последствия, связанные с внеплановыми и аварийными ограничениями и прекращениями теплоснабжения.</w:t>
      </w:r>
    </w:p>
    <w:p w14:paraId="40BD26D2" w14:textId="3A30A269" w:rsidR="00702113" w:rsidRPr="005742F4" w:rsidRDefault="00702113" w:rsidP="00D245F8">
      <w:pPr>
        <w:ind w:right="0" w:firstLine="709"/>
        <w:rPr>
          <w:rFonts w:ascii="Garamond" w:eastAsia="Times New Roman" w:hAnsi="Garamond" w:cs="Times New Roman"/>
          <w:color w:val="000000" w:themeColor="text1"/>
        </w:rPr>
      </w:pPr>
      <w:r w:rsidRPr="005742F4">
        <w:rPr>
          <w:rFonts w:ascii="Garamond" w:eastAsia="Times New Roman" w:hAnsi="Garamond" w:cs="Times New Roman"/>
          <w:bCs/>
          <w:color w:val="000000" w:themeColor="text1"/>
          <w:lang w:eastAsia="ru-RU"/>
        </w:rPr>
        <w:t xml:space="preserve">4.4. </w:t>
      </w:r>
      <w:bookmarkStart w:id="5" w:name="_Hlk234222668"/>
      <w:r w:rsidRPr="005742F4">
        <w:rPr>
          <w:rFonts w:ascii="Garamond" w:eastAsia="Times New Roman" w:hAnsi="Garamond" w:cs="Times New Roman"/>
          <w:color w:val="000000" w:themeColor="text1"/>
        </w:rPr>
        <w:t>Стороны в процессе наладки тепловых сетей и теплопотребляющих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 включая регулировку давления, температуры, расхода тепловой энергии и (или) теплоносителя</w:t>
      </w:r>
      <w:r w:rsidR="00427E37" w:rsidRPr="005742F4">
        <w:rPr>
          <w:rFonts w:ascii="Garamond" w:eastAsia="Times New Roman" w:hAnsi="Garamond" w:cs="Times New Roman"/>
          <w:color w:val="000000" w:themeColor="text1"/>
        </w:rPr>
        <w:t xml:space="preserve"> </w:t>
      </w:r>
      <w:r w:rsidRPr="005742F4">
        <w:rPr>
          <w:rFonts w:ascii="Garamond" w:eastAsia="Times New Roman" w:hAnsi="Garamond" w:cs="Times New Roman"/>
          <w:color w:val="000000" w:themeColor="text1"/>
        </w:rPr>
        <w:t>необходимых для корректной работы теплопринимающего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68C77C7B" w14:textId="5D7A08EB" w:rsidR="00702113" w:rsidRPr="005742F4" w:rsidRDefault="00702113" w:rsidP="00D245F8">
      <w:pPr>
        <w:ind w:right="0" w:firstLine="709"/>
        <w:rPr>
          <w:rFonts w:ascii="Garamond" w:eastAsia="Times New Roman" w:hAnsi="Garamond" w:cs="Times New Roman"/>
          <w:bCs/>
          <w:color w:val="000000" w:themeColor="text1"/>
          <w:lang w:eastAsia="ru-RU"/>
        </w:rPr>
      </w:pPr>
      <w:r w:rsidRPr="005742F4">
        <w:rPr>
          <w:rFonts w:ascii="Garamond" w:eastAsia="Times New Roman" w:hAnsi="Garamond" w:cs="Times New Roman"/>
          <w:bCs/>
          <w:color w:val="000000" w:themeColor="text1"/>
          <w:lang w:eastAsia="ru-RU"/>
        </w:rPr>
        <w:t>4.5.</w:t>
      </w:r>
      <w:bookmarkStart w:id="6" w:name="_Hlk232000716"/>
      <w:r w:rsidRPr="005742F4">
        <w:rPr>
          <w:rFonts w:ascii="Garamond" w:eastAsia="Times New Roman" w:hAnsi="Garamond"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теплопотребляющих установок, а также при подготовке к проведению указанных мероприятий (включая изменение величины тепловых нагрузок теплопотребляющих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bookmarkEnd w:id="5"/>
      <w:bookmarkEnd w:id="6"/>
      <w:r w:rsidRPr="005742F4">
        <w:rPr>
          <w:rFonts w:ascii="Garamond" w:eastAsia="Times New Roman" w:hAnsi="Garamond" w:cs="Times New Roman"/>
          <w:color w:val="000000" w:themeColor="text1"/>
        </w:rPr>
        <w:t>.</w:t>
      </w:r>
    </w:p>
    <w:p w14:paraId="33818156" w14:textId="77777777" w:rsidR="007A3283" w:rsidRPr="005742F4" w:rsidRDefault="007A3283" w:rsidP="00D245F8">
      <w:pPr>
        <w:ind w:right="0" w:firstLine="708"/>
        <w:rPr>
          <w:rFonts w:ascii="Garamond" w:eastAsia="Times New Roman" w:hAnsi="Garamond" w:cs="Times New Roman"/>
          <w:bCs/>
          <w:color w:val="000000" w:themeColor="text1"/>
          <w:lang w:eastAsia="ru-RU"/>
        </w:rPr>
      </w:pPr>
    </w:p>
    <w:p w14:paraId="0A4BA22D" w14:textId="77777777" w:rsidR="007A3283" w:rsidRPr="005742F4" w:rsidRDefault="007A3283" w:rsidP="00D245F8">
      <w:pPr>
        <w:ind w:right="0"/>
        <w:jc w:val="center"/>
        <w:outlineLvl w:val="0"/>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5. Учет потребленной тепловой энергии и теплоносителя</w:t>
      </w:r>
    </w:p>
    <w:p w14:paraId="12995B56" w14:textId="77777777" w:rsidR="007A3283" w:rsidRPr="005742F4" w:rsidRDefault="007A3283" w:rsidP="00D245F8">
      <w:pPr>
        <w:ind w:right="0"/>
        <w:jc w:val="center"/>
        <w:outlineLvl w:val="0"/>
        <w:rPr>
          <w:rFonts w:ascii="Times New Roman" w:eastAsia="Times New Roman" w:hAnsi="Times New Roman" w:cs="Times New Roman"/>
          <w:b/>
          <w:color w:val="000000" w:themeColor="text1"/>
          <w:sz w:val="20"/>
          <w:szCs w:val="20"/>
          <w:lang w:eastAsia="ru-RU"/>
        </w:rPr>
      </w:pPr>
    </w:p>
    <w:p w14:paraId="2051B48E" w14:textId="77777777" w:rsidR="005E6CF6" w:rsidRPr="005742F4"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5.1.</w:t>
      </w:r>
      <w:r w:rsidR="005E6CF6" w:rsidRPr="005742F4">
        <w:rPr>
          <w:rFonts w:ascii="Garamond" w:hAnsi="Garamond"/>
          <w:color w:val="000000" w:themeColor="text1"/>
        </w:rPr>
        <w:t xml:space="preserve"> </w:t>
      </w:r>
      <w:r w:rsidR="00BD3699" w:rsidRPr="005742F4">
        <w:rPr>
          <w:rFonts w:ascii="Garamond" w:hAnsi="Garamond"/>
          <w:color w:val="000000" w:themeColor="text1"/>
        </w:rPr>
        <w:t xml:space="preserve">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данные приборов учета, измеряемые ими параметры, места их установки. Акт ввода в эксплуатацию узла учета является </w:t>
      </w:r>
      <w:r w:rsidR="00BD3699" w:rsidRPr="005742F4">
        <w:rPr>
          <w:rFonts w:ascii="Garamond" w:hAnsi="Garamond"/>
          <w:color w:val="000000" w:themeColor="text1"/>
        </w:rPr>
        <w:lastRenderedPageBreak/>
        <w:t>неотъемлемой частью настоящего Договора.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p>
    <w:p w14:paraId="79887BE8"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Потребителем, определяется по показаниям приборов учета с учетом потерь тепловой энергии и теплоносителя от границы балансовой принадлежности до места установки приборов учета, определенных в соответствии с пунктами 5.3, 5.4 настоящего Договора. </w:t>
      </w:r>
    </w:p>
    <w:p w14:paraId="040668B3"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При установке приборов учета до границы балансовой принадлежности количество потерь тепловой энергии и теплоносителя берется со знаком « - », если после границы балансовой принадлежности, то со знаком « + ».</w:t>
      </w:r>
    </w:p>
    <w:p w14:paraId="04EB406C"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5.3.</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Количество тепловой энергии, израсходованной на компенсацию потерь тепловой энергии, определяется как сумма:</w:t>
      </w:r>
    </w:p>
    <w:p w14:paraId="501314D9" w14:textId="789F1996"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потерь тепловой энергии</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через изоляцию (определяются исходя из нормативных потерь на участке тепловых сетей Потребителя </w:t>
      </w:r>
      <w:r w:rsidR="0052330E" w:rsidRPr="005742F4">
        <w:rPr>
          <w:rFonts w:ascii="Garamond" w:hAnsi="Garamond" w:cs="Times New Roman"/>
          <w:color w:val="000000" w:themeColor="text1"/>
        </w:rPr>
        <w:t>____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Гкал/ч, от границы балансовой принадлежности до приборов учета</w:t>
      </w:r>
      <w:r w:rsidR="00D245F8" w:rsidRPr="005742F4">
        <w:rPr>
          <w:rFonts w:ascii="Garamond" w:eastAsia="Times New Roman" w:hAnsi="Garamond" w:cs="Times New Roman"/>
          <w:color w:val="000000" w:themeColor="text1"/>
          <w:lang w:eastAsia="ru-RU"/>
        </w:rPr>
        <w:t xml:space="preserve"> </w:t>
      </w:r>
      <w:r w:rsidR="0052330E" w:rsidRPr="005742F4">
        <w:rPr>
          <w:rFonts w:ascii="Garamond" w:eastAsia="Times New Roman" w:hAnsi="Garamond" w:cs="Times New Roman"/>
          <w:color w:val="000000" w:themeColor="text1"/>
          <w:lang w:eastAsia="ru-RU"/>
        </w:rPr>
        <w:t>___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Гкал/ч);</w:t>
      </w:r>
      <w:r w:rsidR="00D245F8" w:rsidRPr="005742F4">
        <w:rPr>
          <w:rFonts w:ascii="Garamond" w:eastAsia="Times New Roman" w:hAnsi="Garamond" w:cs="Times New Roman"/>
          <w:color w:val="000000" w:themeColor="text1"/>
          <w:lang w:eastAsia="ru-RU"/>
        </w:rPr>
        <w:t xml:space="preserve"> </w:t>
      </w:r>
    </w:p>
    <w:p w14:paraId="0713A9B8" w14:textId="57D72098"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 потерь тепловой энергии с учетом нормативной утечки теплоносителя (определяются исходя из нормативных потерь на участке тепловых сетей Потребителя </w:t>
      </w:r>
      <w:r w:rsidR="0052330E" w:rsidRPr="005742F4">
        <w:rPr>
          <w:rFonts w:ascii="Garamond" w:eastAsia="Times New Roman" w:hAnsi="Garamond" w:cs="Times New Roman"/>
          <w:color w:val="000000" w:themeColor="text1"/>
          <w:lang w:eastAsia="ru-RU"/>
        </w:rPr>
        <w:t>______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 xml:space="preserve">Гкал/ч, от границы балансовой принадлежности до приборов учета </w:t>
      </w:r>
      <w:r w:rsidR="0052330E" w:rsidRPr="005742F4">
        <w:rPr>
          <w:rFonts w:ascii="Garamond" w:eastAsia="Times New Roman" w:hAnsi="Garamond" w:cs="Times New Roman"/>
          <w:color w:val="000000" w:themeColor="text1"/>
          <w:lang w:eastAsia="ru-RU"/>
        </w:rPr>
        <w:t>___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Гкал/ч);</w:t>
      </w:r>
      <w:r w:rsidR="00D245F8" w:rsidRPr="005742F4">
        <w:rPr>
          <w:rFonts w:ascii="Garamond" w:eastAsia="Times New Roman" w:hAnsi="Garamond" w:cs="Times New Roman"/>
          <w:color w:val="000000" w:themeColor="text1"/>
          <w:lang w:eastAsia="ru-RU"/>
        </w:rPr>
        <w:t xml:space="preserve"> </w:t>
      </w:r>
    </w:p>
    <w:p w14:paraId="1862A601"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1B8723A5"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5.4.</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Потребителя и присоединенных к ней системах теплопотребления, определенной в соответствии с пунктом 5.5. настоящего Договора,</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и потерь теплоносителя,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2A6F3C05"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5.5. Величина нормативной утечки теплоносителя Потребителя должна быть не более 0,25% среднегодового объема воды в тепловой сети Потребителя и присоединенных к ней системах теплопотребления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и составляет:</w:t>
      </w:r>
    </w:p>
    <w:p w14:paraId="085E65CF" w14:textId="16FF6021"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в отопительный (зимний) период</w:t>
      </w:r>
      <w:r w:rsidR="00D245F8" w:rsidRPr="005742F4">
        <w:rPr>
          <w:rFonts w:ascii="Garamond" w:eastAsia="Times New Roman" w:hAnsi="Garamond" w:cs="Times New Roman"/>
          <w:color w:val="000000" w:themeColor="text1"/>
          <w:lang w:eastAsia="ru-RU"/>
        </w:rPr>
        <w:t xml:space="preserve"> </w:t>
      </w:r>
      <w:r w:rsidR="0052330E" w:rsidRPr="005742F4">
        <w:rPr>
          <w:rFonts w:ascii="Garamond" w:eastAsia="Times New Roman" w:hAnsi="Garamond" w:cs="Times New Roman"/>
          <w:color w:val="000000" w:themeColor="text1"/>
          <w:lang w:eastAsia="ru-RU"/>
        </w:rPr>
        <w:t>_______</w:t>
      </w:r>
      <w:r w:rsidRPr="005742F4">
        <w:rPr>
          <w:rFonts w:ascii="Garamond" w:eastAsia="Times New Roman" w:hAnsi="Garamond" w:cs="Times New Roman"/>
          <w:color w:val="000000" w:themeColor="text1"/>
          <w:lang w:eastAsia="ru-RU"/>
        </w:rPr>
        <w:t>м</w:t>
      </w:r>
      <w:r w:rsidRPr="005742F4">
        <w:rPr>
          <w:rFonts w:ascii="Garamond" w:eastAsia="Times New Roman" w:hAnsi="Garamond" w:cs="Times New Roman"/>
          <w:color w:val="000000" w:themeColor="text1"/>
          <w:vertAlign w:val="superscript"/>
          <w:lang w:eastAsia="ru-RU"/>
        </w:rPr>
        <w:t>3</w:t>
      </w:r>
      <w:r w:rsidRPr="005742F4">
        <w:rPr>
          <w:rFonts w:ascii="Garamond" w:eastAsia="Times New Roman" w:hAnsi="Garamond" w:cs="Times New Roman"/>
          <w:color w:val="000000" w:themeColor="text1"/>
          <w:lang w:eastAsia="ru-RU"/>
        </w:rPr>
        <w:t xml:space="preserve">/час., от границы балансовой принадлежности до приборов учета </w:t>
      </w:r>
      <w:r w:rsidR="0052330E" w:rsidRPr="005742F4">
        <w:rPr>
          <w:rFonts w:ascii="Garamond" w:eastAsia="Times New Roman" w:hAnsi="Garamond" w:cs="Times New Roman"/>
          <w:color w:val="000000" w:themeColor="text1"/>
          <w:lang w:eastAsia="ru-RU"/>
        </w:rPr>
        <w:t>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м</w:t>
      </w:r>
      <w:r w:rsidRPr="005742F4">
        <w:rPr>
          <w:rFonts w:ascii="Garamond" w:eastAsia="Times New Roman" w:hAnsi="Garamond" w:cs="Times New Roman"/>
          <w:color w:val="000000" w:themeColor="text1"/>
          <w:vertAlign w:val="superscript"/>
          <w:lang w:eastAsia="ru-RU"/>
        </w:rPr>
        <w:t>3</w:t>
      </w:r>
      <w:r w:rsidRPr="005742F4">
        <w:rPr>
          <w:rFonts w:ascii="Garamond" w:eastAsia="Times New Roman" w:hAnsi="Garamond" w:cs="Times New Roman"/>
          <w:color w:val="000000" w:themeColor="text1"/>
          <w:lang w:eastAsia="ru-RU"/>
        </w:rPr>
        <w:t>/час;</w:t>
      </w:r>
    </w:p>
    <w:p w14:paraId="28746F72" w14:textId="6E079EC0"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 в неотопительный (летний) период </w:t>
      </w:r>
      <w:r w:rsidR="0052330E" w:rsidRPr="005742F4">
        <w:rPr>
          <w:rFonts w:ascii="Garamond" w:eastAsia="Times New Roman" w:hAnsi="Garamond" w:cs="Times New Roman"/>
          <w:color w:val="000000" w:themeColor="text1"/>
          <w:lang w:eastAsia="ru-RU"/>
        </w:rPr>
        <w:t>__</w:t>
      </w:r>
      <w:r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м</w:t>
      </w:r>
      <w:r w:rsidRPr="005742F4">
        <w:rPr>
          <w:rFonts w:ascii="Garamond" w:eastAsia="Times New Roman" w:hAnsi="Garamond" w:cs="Times New Roman"/>
          <w:color w:val="000000" w:themeColor="text1"/>
          <w:vertAlign w:val="superscript"/>
          <w:lang w:eastAsia="ru-RU"/>
        </w:rPr>
        <w:t>3</w:t>
      </w:r>
      <w:r w:rsidRPr="005742F4">
        <w:rPr>
          <w:rFonts w:ascii="Garamond" w:eastAsia="Times New Roman" w:hAnsi="Garamond" w:cs="Times New Roman"/>
          <w:color w:val="000000" w:themeColor="text1"/>
          <w:lang w:eastAsia="ru-RU"/>
        </w:rPr>
        <w:t xml:space="preserve">/час., от границы балансовой принадлежности до приборов учета </w:t>
      </w:r>
      <w:r w:rsidR="0052330E" w:rsidRPr="005742F4">
        <w:rPr>
          <w:rFonts w:ascii="Garamond" w:eastAsia="Times New Roman" w:hAnsi="Garamond" w:cs="Times New Roman"/>
          <w:color w:val="000000" w:themeColor="text1"/>
          <w:lang w:eastAsia="ru-RU"/>
        </w:rPr>
        <w:t>___</w:t>
      </w:r>
      <w:r w:rsidRPr="005742F4">
        <w:rPr>
          <w:rFonts w:ascii="Garamond" w:eastAsia="Times New Roman" w:hAnsi="Garamond" w:cs="Times New Roman"/>
          <w:color w:val="000000" w:themeColor="text1"/>
          <w:lang w:eastAsia="ru-RU"/>
        </w:rPr>
        <w:t xml:space="preserve"> м</w:t>
      </w:r>
      <w:r w:rsidRPr="005742F4">
        <w:rPr>
          <w:rFonts w:ascii="Garamond" w:eastAsia="Times New Roman" w:hAnsi="Garamond" w:cs="Times New Roman"/>
          <w:color w:val="000000" w:themeColor="text1"/>
          <w:vertAlign w:val="superscript"/>
          <w:lang w:eastAsia="ru-RU"/>
        </w:rPr>
        <w:t>3</w:t>
      </w:r>
      <w:r w:rsidRPr="005742F4">
        <w:rPr>
          <w:rFonts w:ascii="Garamond" w:eastAsia="Times New Roman" w:hAnsi="Garamond" w:cs="Times New Roman"/>
          <w:color w:val="000000" w:themeColor="text1"/>
          <w:lang w:eastAsia="ru-RU"/>
        </w:rPr>
        <w:t>/час;</w:t>
      </w:r>
    </w:p>
    <w:p w14:paraId="15E43990"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5.6. При неисправности приборов учета Потребителя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6F811849"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w:t>
      </w:r>
      <w:r w:rsidR="00D245F8" w:rsidRPr="005742F4">
        <w:rPr>
          <w:rFonts w:ascii="Garamond" w:eastAsia="Times New Roman" w:hAnsi="Garamond" w:cs="Times New Roman"/>
          <w:color w:val="000000" w:themeColor="text1"/>
          <w:lang w:eastAsia="ru-RU"/>
        </w:rPr>
        <w:t xml:space="preserve"> </w:t>
      </w:r>
    </w:p>
    <w:p w14:paraId="468D9398"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5.7. При отсутствии приборов учета Потребителя и ТСО, либо при их временном выходе из строя на срок свыше 15 (пятнадцати) суток для определения количества потребленной тепловой энергии применяется расчетный способ, который основывается на пересчете базового показателя по изменению температуры наружного воздуха за весь расчетный период. </w:t>
      </w:r>
    </w:p>
    <w:p w14:paraId="4063F76D"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В качестве базового показателя принимается значение тепловой нагрузки, указанное в Приложении № 1.</w:t>
      </w:r>
      <w:r w:rsidR="00222517" w:rsidRPr="005742F4">
        <w:rPr>
          <w:rFonts w:ascii="Garamond" w:eastAsia="Times New Roman" w:hAnsi="Garamond" w:cs="Times New Roman"/>
          <w:color w:val="000000" w:themeColor="text1"/>
          <w:lang w:eastAsia="ru-RU"/>
        </w:rPr>
        <w:t>1</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настоящего Договора. </w:t>
      </w:r>
    </w:p>
    <w:p w14:paraId="5617D5D5"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Перерасчет базового показателя производится по фактической среднесуточной температуре наружного воздуха за расчетный период.</w:t>
      </w:r>
    </w:p>
    <w:p w14:paraId="6B731FEC"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Количество теплоносителя, полученное Потребителем в этом случае, принимается равным значению, израсходованному на компенсацию потерь теплоносителя, в тепловой сети Потребителя и присоединенных к ней системах теплопотребления, определенной в соответствии с пунктами 5.4, 5.5. настоящего Договора. </w:t>
      </w:r>
    </w:p>
    <w:p w14:paraId="3A9C8EE1" w14:textId="4DEA9681"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5.8. При несоблюдении сроков предоставления Потребителем отчета о потреблении</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тепловой энергии за расчетный период в сроки, установленных п.3.1.1</w:t>
      </w:r>
      <w:r w:rsidR="00973D6A" w:rsidRPr="005742F4">
        <w:rPr>
          <w:rFonts w:ascii="Garamond" w:eastAsia="Times New Roman" w:hAnsi="Garamond" w:cs="Times New Roman"/>
          <w:color w:val="000000" w:themeColor="text1"/>
          <w:lang w:eastAsia="ru-RU"/>
        </w:rPr>
        <w:t>4</w:t>
      </w:r>
      <w:r w:rsidRPr="005742F4">
        <w:rPr>
          <w:rFonts w:ascii="Garamond" w:eastAsia="Times New Roman" w:hAnsi="Garamond" w:cs="Times New Roman"/>
          <w:color w:val="000000" w:themeColor="text1"/>
          <w:lang w:eastAsia="ru-RU"/>
        </w:rPr>
        <w:t xml:space="preserve"> настоящего Договора, в качестве среднесуточного значения принимается количество тепловой энергии, теплоносителя, определенное по приборам учета за предыдущий отчетный период, приведенное к расчетной температуре наружного воздуха. </w:t>
      </w:r>
    </w:p>
    <w:p w14:paraId="2322282E"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lastRenderedPageBreak/>
        <w:t xml:space="preserve">Если предыдущий отчетный период приходится на другой отопительный период или данные за предыдущий период отсутствуют, то производится перерасчет с учетом количества тепловой энергии, теплоносителя определенного за время штатной работы приборов. </w:t>
      </w:r>
    </w:p>
    <w:p w14:paraId="706C2966" w14:textId="06F02C2B"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5.9.</w:t>
      </w:r>
      <w:r w:rsidRPr="005742F4">
        <w:rPr>
          <w:rFonts w:ascii="Garamond" w:eastAsia="Times New Roman" w:hAnsi="Garamond" w:cs="Times New Roman"/>
          <w:i/>
          <w:color w:val="000000" w:themeColor="text1"/>
          <w:lang w:eastAsia="ru-RU"/>
        </w:rPr>
        <w:t xml:space="preserve"> </w:t>
      </w:r>
      <w:r w:rsidRPr="005742F4">
        <w:rPr>
          <w:rFonts w:ascii="Garamond" w:eastAsia="Times New Roman" w:hAnsi="Garamond" w:cs="Times New Roman"/>
          <w:color w:val="000000" w:themeColor="text1"/>
          <w:lang w:eastAsia="ru-RU"/>
        </w:rPr>
        <w:t xml:space="preserve">При последующем предоставлении показаний приборов учета за расчетный период после срока, установленного </w:t>
      </w:r>
      <w:bookmarkStart w:id="7" w:name="_Hlk234223046"/>
      <w:r w:rsidRPr="005742F4">
        <w:rPr>
          <w:rFonts w:ascii="Garamond" w:eastAsia="Times New Roman" w:hAnsi="Garamond" w:cs="Times New Roman"/>
          <w:color w:val="000000" w:themeColor="text1"/>
          <w:lang w:eastAsia="ru-RU"/>
        </w:rPr>
        <w:t>п.3.1.1</w:t>
      </w:r>
      <w:r w:rsidR="00973D6A" w:rsidRPr="005742F4">
        <w:rPr>
          <w:rFonts w:ascii="Garamond" w:eastAsia="Times New Roman" w:hAnsi="Garamond" w:cs="Times New Roman"/>
          <w:color w:val="000000" w:themeColor="text1"/>
          <w:lang w:eastAsia="ru-RU"/>
        </w:rPr>
        <w:t>4</w:t>
      </w:r>
      <w:r w:rsidRPr="005742F4">
        <w:rPr>
          <w:rFonts w:ascii="Garamond" w:eastAsia="Times New Roman" w:hAnsi="Garamond" w:cs="Times New Roman"/>
          <w:color w:val="000000" w:themeColor="text1"/>
          <w:lang w:eastAsia="ru-RU"/>
        </w:rPr>
        <w:t xml:space="preserve"> </w:t>
      </w:r>
      <w:bookmarkEnd w:id="7"/>
      <w:r w:rsidRPr="005742F4">
        <w:rPr>
          <w:rFonts w:ascii="Garamond" w:eastAsia="Times New Roman" w:hAnsi="Garamond" w:cs="Times New Roman"/>
          <w:color w:val="000000" w:themeColor="text1"/>
          <w:lang w:eastAsia="ru-RU"/>
        </w:rPr>
        <w:t>настоящего Договора, ТСО вправе не выполнять перерасчет количества использованной тепловой энергии, теплоносителя.</w:t>
      </w:r>
    </w:p>
    <w:p w14:paraId="007D3335"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5.10.</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При невозможности измерения объема невозвращенного теплоносителя приборами учета Потребителя и ТСО масса теплоносителя (тн) приводится к объемной величине (м</w:t>
      </w:r>
      <w:r w:rsidRPr="005742F4">
        <w:rPr>
          <w:rFonts w:ascii="Garamond" w:eastAsia="Times New Roman" w:hAnsi="Garamond" w:cs="Times New Roman"/>
          <w:color w:val="000000" w:themeColor="text1"/>
          <w:vertAlign w:val="superscript"/>
          <w:lang w:eastAsia="ru-RU"/>
        </w:rPr>
        <w:t>3</w:t>
      </w:r>
      <w:r w:rsidRPr="005742F4">
        <w:rPr>
          <w:rFonts w:ascii="Garamond" w:eastAsia="Times New Roman" w:hAnsi="Garamond" w:cs="Times New Roman"/>
          <w:color w:val="000000" w:themeColor="text1"/>
          <w:lang w:eastAsia="ru-RU"/>
        </w:rPr>
        <w:t>) через</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значение плотности воды, при средней температуре в подающем и обратном трубопроводах за отчетный период, согласно</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ГСССД</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2-77 «Вода, плотность при атмосферном давлении и температурах от 0 до 100 </w:t>
      </w:r>
      <w:r w:rsidR="00D245F8" w:rsidRPr="005742F4">
        <w:rPr>
          <w:rFonts w:ascii="Garamond" w:eastAsia="Times New Roman" w:hAnsi="Garamond" w:cs="Times New Roman"/>
          <w:color w:val="000000" w:themeColor="text1"/>
          <w:lang w:eastAsia="ru-RU"/>
        </w:rPr>
        <w:t>°</w:t>
      </w:r>
      <w:r w:rsidRPr="005742F4">
        <w:rPr>
          <w:rFonts w:ascii="Garamond" w:eastAsia="Times New Roman" w:hAnsi="Garamond" w:cs="Times New Roman"/>
          <w:color w:val="000000" w:themeColor="text1"/>
          <w:lang w:eastAsia="ru-RU"/>
        </w:rPr>
        <w:t>С».</w:t>
      </w:r>
    </w:p>
    <w:p w14:paraId="5E222330" w14:textId="77777777" w:rsidR="00546434" w:rsidRPr="005742F4" w:rsidRDefault="00546434"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5.1</w:t>
      </w:r>
      <w:r w:rsidR="00245785" w:rsidRPr="005742F4">
        <w:rPr>
          <w:rFonts w:ascii="Garamond" w:eastAsia="Times New Roman" w:hAnsi="Garamond" w:cs="Times New Roman"/>
          <w:color w:val="000000" w:themeColor="text1"/>
          <w:lang w:eastAsia="ru-RU"/>
        </w:rPr>
        <w:t>1</w:t>
      </w:r>
      <w:r w:rsidRPr="005742F4">
        <w:rPr>
          <w:rFonts w:ascii="Garamond" w:eastAsia="Times New Roman" w:hAnsi="Garamond" w:cs="Times New Roman"/>
          <w:color w:val="000000" w:themeColor="text1"/>
          <w:lang w:eastAsia="ru-RU"/>
        </w:rPr>
        <w:t>. В случае если Потребителем является собственник нежилого помещения в многоквартирном доме, определение количества тепловой энергии, полученной данным Потребителем в нежилом помещении осуществляется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года № 354</w:t>
      </w:r>
      <w:r w:rsidR="00245785" w:rsidRPr="005742F4">
        <w:rPr>
          <w:rFonts w:ascii="Garamond" w:eastAsia="Times New Roman" w:hAnsi="Garamond" w:cs="Times New Roman"/>
          <w:color w:val="000000" w:themeColor="text1"/>
          <w:lang w:eastAsia="ru-RU"/>
        </w:rPr>
        <w:t>.</w:t>
      </w:r>
    </w:p>
    <w:p w14:paraId="5EACC559"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5.1</w:t>
      </w:r>
      <w:r w:rsidR="00546434" w:rsidRPr="005742F4">
        <w:rPr>
          <w:rFonts w:ascii="Garamond" w:eastAsia="Times New Roman" w:hAnsi="Garamond" w:cs="Times New Roman"/>
          <w:color w:val="000000" w:themeColor="text1"/>
          <w:lang w:eastAsia="ru-RU"/>
        </w:rPr>
        <w:t>2</w:t>
      </w:r>
      <w:r w:rsidRPr="005742F4">
        <w:rPr>
          <w:rFonts w:ascii="Garamond" w:eastAsia="Times New Roman" w:hAnsi="Garamond" w:cs="Times New Roman"/>
          <w:color w:val="000000" w:themeColor="text1"/>
          <w:lang w:eastAsia="ru-RU"/>
        </w:rPr>
        <w:t>.</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В иных случаях Стороны при определении объема тепловой энергии, теплоносителя руководствуются действующими нормативно-правовыми актами РФ.</w:t>
      </w:r>
      <w:r w:rsidR="00D245F8" w:rsidRPr="005742F4">
        <w:rPr>
          <w:rFonts w:ascii="Garamond" w:eastAsia="Times New Roman" w:hAnsi="Garamond" w:cs="Times New Roman"/>
          <w:color w:val="000000" w:themeColor="text1"/>
          <w:lang w:eastAsia="ru-RU"/>
        </w:rPr>
        <w:t xml:space="preserve"> </w:t>
      </w:r>
    </w:p>
    <w:p w14:paraId="0650EC69" w14:textId="77777777" w:rsidR="00C82922" w:rsidRPr="005742F4" w:rsidRDefault="00C82922" w:rsidP="00D245F8">
      <w:pPr>
        <w:ind w:right="0" w:firstLine="709"/>
        <w:rPr>
          <w:rFonts w:ascii="Times New Roman" w:eastAsia="Times New Roman" w:hAnsi="Times New Roman" w:cs="Times New Roman"/>
          <w:color w:val="000000" w:themeColor="text1"/>
          <w:sz w:val="20"/>
          <w:szCs w:val="20"/>
          <w:lang w:eastAsia="ru-RU"/>
        </w:rPr>
      </w:pPr>
    </w:p>
    <w:p w14:paraId="37DF435A" w14:textId="77777777" w:rsidR="007A3283" w:rsidRPr="005742F4" w:rsidRDefault="007A3283" w:rsidP="00D245F8">
      <w:pPr>
        <w:shd w:val="clear" w:color="auto" w:fill="FFFFFF"/>
        <w:autoSpaceDE w:val="0"/>
        <w:autoSpaceDN w:val="0"/>
        <w:adjustRightInd w:val="0"/>
        <w:ind w:right="0" w:firstLine="709"/>
        <w:jc w:val="center"/>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6. Тарифы</w:t>
      </w:r>
    </w:p>
    <w:p w14:paraId="0B27A093" w14:textId="77777777" w:rsidR="007A3283" w:rsidRPr="005742F4" w:rsidRDefault="007A3283" w:rsidP="00D245F8">
      <w:pPr>
        <w:shd w:val="clear" w:color="auto" w:fill="FFFFFF"/>
        <w:autoSpaceDE w:val="0"/>
        <w:autoSpaceDN w:val="0"/>
        <w:adjustRightInd w:val="0"/>
        <w:ind w:right="0" w:firstLine="709"/>
        <w:rPr>
          <w:rFonts w:ascii="Times New Roman" w:eastAsia="Times New Roman" w:hAnsi="Times New Roman" w:cs="Times New Roman"/>
          <w:b/>
          <w:color w:val="000000" w:themeColor="text1"/>
          <w:sz w:val="20"/>
          <w:szCs w:val="20"/>
          <w:lang w:eastAsia="ru-RU"/>
        </w:rPr>
      </w:pPr>
    </w:p>
    <w:p w14:paraId="0A47E8D1" w14:textId="77777777" w:rsidR="007A3283" w:rsidRPr="005742F4"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6.1. Расчет за поставленные Потребителю тепловую энергию и теплоноситель производится по тарифам соответствующих групп потребителей, увеличенным на сумму налога на добавленную стоимость.</w:t>
      </w:r>
    </w:p>
    <w:p w14:paraId="03BB635C" w14:textId="77777777" w:rsidR="007A3283" w:rsidRPr="005742F4"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46DF7432" w14:textId="77777777" w:rsidR="007A3283" w:rsidRPr="005742F4"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6.2. Изменение тарифов допускается в случаях и в порядке, предусмотренном законодательством, и не является основанием для изменения Договора.</w:t>
      </w:r>
    </w:p>
    <w:p w14:paraId="05798FB7" w14:textId="77777777" w:rsidR="007A3283" w:rsidRPr="005742F4"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6.3. Потребитель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238B0206" w14:textId="77777777" w:rsidR="007A3283" w:rsidRPr="005742F4"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sz w:val="20"/>
          <w:szCs w:val="20"/>
          <w:lang w:eastAsia="ru-RU"/>
        </w:rPr>
      </w:pPr>
    </w:p>
    <w:p w14:paraId="26D96FE8" w14:textId="77777777" w:rsidR="007A3283" w:rsidRPr="005742F4" w:rsidRDefault="007A3283" w:rsidP="00D245F8">
      <w:pPr>
        <w:ind w:right="0"/>
        <w:jc w:val="center"/>
        <w:outlineLvl w:val="0"/>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7.</w:t>
      </w:r>
      <w:r w:rsidR="00D245F8" w:rsidRPr="005742F4">
        <w:rPr>
          <w:rFonts w:ascii="Garamond" w:eastAsia="Times New Roman" w:hAnsi="Garamond" w:cs="Times New Roman"/>
          <w:b/>
          <w:color w:val="000000" w:themeColor="text1"/>
          <w:lang w:eastAsia="ru-RU"/>
        </w:rPr>
        <w:t xml:space="preserve"> </w:t>
      </w:r>
      <w:r w:rsidRPr="005742F4">
        <w:rPr>
          <w:rFonts w:ascii="Garamond" w:eastAsia="Times New Roman" w:hAnsi="Garamond" w:cs="Times New Roman"/>
          <w:b/>
          <w:color w:val="000000" w:themeColor="text1"/>
          <w:lang w:eastAsia="ru-RU"/>
        </w:rPr>
        <w:t>Расчеты за пользование тепловой энергией и теплоносителем в горячей воде. Документооборот.</w:t>
      </w:r>
    </w:p>
    <w:p w14:paraId="7EA6D4F2" w14:textId="77777777" w:rsidR="007A3283" w:rsidRPr="005742F4" w:rsidRDefault="007A3283" w:rsidP="00D245F8">
      <w:pPr>
        <w:ind w:right="0"/>
        <w:outlineLvl w:val="0"/>
        <w:rPr>
          <w:rFonts w:ascii="Times New Roman" w:eastAsia="Times New Roman" w:hAnsi="Times New Roman" w:cs="Times New Roman"/>
          <w:color w:val="000000" w:themeColor="text1"/>
          <w:sz w:val="20"/>
          <w:szCs w:val="20"/>
          <w:lang w:eastAsia="ru-RU"/>
        </w:rPr>
      </w:pPr>
    </w:p>
    <w:p w14:paraId="6144348F"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7.1. Расчетный период для расчета за тепловую энергию и теплоноситель устанавливается равным календарному месяцу.</w:t>
      </w:r>
    </w:p>
    <w:p w14:paraId="10A13A7A"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7.2. Оплата за потребленную тепловую энергию и теплоноситель в расчетном периоде осуществляется Потребителем путем перечисления денежных средств на расчетный счет ТСО в течение расчетного периода в следующем порядке:</w:t>
      </w:r>
    </w:p>
    <w:p w14:paraId="144D1CB6"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- 35 % ориентировочной договорной величины стоимости тепловой энергии и теплоносителя, потребляемой в месяце, за который осуществляется оплата, вносится до 18-го числа этого месяца – первый период платежа;</w:t>
      </w:r>
    </w:p>
    <w:p w14:paraId="6D53230B"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- 50 % ориентировочной договорной величины стоимости тепловой энергии и теплоносителя, потребляемой в месяце, за который осуществляется оплата, вносится в срок до последнего числа этого месяца – второй период платежа; </w:t>
      </w:r>
    </w:p>
    <w:p w14:paraId="29744E4A"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оплата за фактически потребленную в истекшем месяце тепловую энергию и теплоноситель, с учетом средств ранее внесенных в качестве оплаты за тепловую энергию и теплоноситель в расчетном периоде, осуществляется в срок до 10 (десятого) числа месяца следующего за расчетным периодом – третий период платежа.</w:t>
      </w:r>
    </w:p>
    <w:p w14:paraId="6DEC38EF"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Под периодом платежа в настоящем Договоре принимается периодичный отрезок времени,</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в течение которого Потребитель обязан осуществить оплату, в том числе внести авансовый платеж по настоящему Договору. </w:t>
      </w:r>
    </w:p>
    <w:p w14:paraId="1A5110AD"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Стоимость ориентировочной договорной величины определяется как произведение ориентировочного объема (Приложение 1.2) и действующего на этот период тарифа соответствующих групп потребителей, увеличенного на сумму налога на добавленную стоимость.</w:t>
      </w:r>
    </w:p>
    <w:p w14:paraId="32F98D66"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7.3. Для своевременного произведения расчетов за потребленную тепловую энергию и теплоноситель Потребитель обязан ежемесячно в срок до 5 (пятого) числа месяца, следующего за расчетным периодом, получить в ТСО (по адресу:</w:t>
      </w:r>
      <w:r w:rsidR="004E633B" w:rsidRPr="005742F4">
        <w:rPr>
          <w:rFonts w:ascii="Garamond" w:hAnsi="Garamond" w:cs="Times New Roman"/>
          <w:color w:val="000000" w:themeColor="text1"/>
        </w:rPr>
        <w:t>454091, Челябинская обл, Челябинск г, Ленина пр-кт, дом № 28Д</w:t>
      </w:r>
      <w:r w:rsidRPr="005742F4">
        <w:rPr>
          <w:rFonts w:ascii="Garamond" w:eastAsia="Times New Roman" w:hAnsi="Garamond" w:cs="Times New Roman"/>
          <w:color w:val="000000" w:themeColor="text1"/>
          <w:lang w:eastAsia="ru-RU"/>
        </w:rPr>
        <w:t xml:space="preserve">) </w:t>
      </w:r>
      <w:r w:rsidR="00256B5B" w:rsidRPr="005742F4">
        <w:rPr>
          <w:rFonts w:ascii="Garamond" w:eastAsia="Times New Roman" w:hAnsi="Garamond" w:cs="Times New Roman"/>
          <w:color w:val="000000" w:themeColor="text1"/>
          <w:lang w:eastAsia="ru-RU"/>
        </w:rPr>
        <w:t>УПД</w:t>
      </w:r>
      <w:r w:rsidRPr="005742F4">
        <w:rPr>
          <w:rFonts w:ascii="Garamond" w:eastAsia="Times New Roman" w:hAnsi="Garamond" w:cs="Times New Roman"/>
          <w:color w:val="000000" w:themeColor="text1"/>
          <w:lang w:eastAsia="ru-RU"/>
        </w:rPr>
        <w:t xml:space="preserve"> за поставленную тепловую энергию и теплоноситель в расчетном периоде (указанные документы выдаются на руки </w:t>
      </w:r>
      <w:r w:rsidRPr="005742F4">
        <w:rPr>
          <w:rFonts w:ascii="Garamond" w:eastAsia="Times New Roman" w:hAnsi="Garamond" w:cs="Times New Roman"/>
          <w:color w:val="000000" w:themeColor="text1"/>
          <w:lang w:eastAsia="ru-RU"/>
        </w:rPr>
        <w:lastRenderedPageBreak/>
        <w:t xml:space="preserve">под роспись, лицу, являющемуся уполномоченным на получение расчетных документов ___________________, либо лицу, имеющему доверенность на получение </w:t>
      </w:r>
      <w:r w:rsidR="00256B5B" w:rsidRPr="005742F4">
        <w:rPr>
          <w:rFonts w:ascii="Garamond" w:eastAsia="Times New Roman" w:hAnsi="Garamond" w:cs="Times New Roman"/>
          <w:color w:val="000000" w:themeColor="text1"/>
          <w:lang w:eastAsia="ru-RU"/>
        </w:rPr>
        <w:t>УПД</w:t>
      </w:r>
      <w:r w:rsidRPr="005742F4">
        <w:rPr>
          <w:rFonts w:ascii="Garamond" w:eastAsia="Times New Roman" w:hAnsi="Garamond" w:cs="Times New Roman"/>
          <w:color w:val="000000" w:themeColor="text1"/>
          <w:lang w:eastAsia="ru-RU"/>
        </w:rPr>
        <w:t>).</w:t>
      </w:r>
    </w:p>
    <w:p w14:paraId="2AB23FA6"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7.4.</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Счета, </w:t>
      </w:r>
      <w:r w:rsidR="00256B5B" w:rsidRPr="005742F4">
        <w:rPr>
          <w:rFonts w:ascii="Garamond" w:eastAsia="Times New Roman" w:hAnsi="Garamond" w:cs="Times New Roman"/>
          <w:color w:val="000000" w:themeColor="text1"/>
          <w:lang w:eastAsia="ru-RU"/>
        </w:rPr>
        <w:t>УПД</w:t>
      </w:r>
      <w:r w:rsidRPr="005742F4">
        <w:rPr>
          <w:rFonts w:ascii="Garamond" w:eastAsia="Times New Roman" w:hAnsi="Garamond" w:cs="Times New Roman"/>
          <w:color w:val="000000" w:themeColor="text1"/>
          <w:lang w:eastAsia="ru-RU"/>
        </w:rPr>
        <w:t xml:space="preserve"> ТСО может выставить Потребителю в электронном виде (далее – электронные документы) посредством электронного документооборота с использованием электронной цифровой подписи (далее – ЭДО) через согласованного Оператора электронного документооборота (далее – Оператор ЭДО). </w:t>
      </w:r>
    </w:p>
    <w:p w14:paraId="1340829F" w14:textId="155A3C90"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bookmarkStart w:id="8" w:name="_Hlk234223232"/>
      <w:r w:rsidR="008362D0" w:rsidRPr="005742F4">
        <w:rPr>
          <w:rFonts w:ascii="Garamond" w:eastAsia="Times New Roman" w:hAnsi="Garamond" w:cs="Times New Roman"/>
          <w:color w:val="000000" w:themeColor="text1"/>
        </w:rPr>
        <w:t>Порядком выставления и получения счетов-фактур в электронной форме по телекоммуникационным каналам связи с применением усиленной квалификационной электронной подписи, утвержденным Приказом Минфина России от 05.02.2021 № 14н</w:t>
      </w:r>
      <w:bookmarkEnd w:id="8"/>
      <w:r w:rsidRPr="005742F4">
        <w:rPr>
          <w:rFonts w:ascii="Garamond" w:eastAsia="Times New Roman" w:hAnsi="Garamond" w:cs="Times New Roman"/>
          <w:color w:val="000000" w:themeColor="text1"/>
          <w:lang w:eastAsia="ru-RU"/>
        </w:rPr>
        <w:t>.</w:t>
      </w:r>
    </w:p>
    <w:p w14:paraId="2CDFD3E5"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7.5. Датой выставления Потребителю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21D0D2A2"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14:paraId="632D4D8B"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Сведения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5C04AC47"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7.7. В течение 3 (трех) рабочих дней Потребитель должен подписать </w:t>
      </w:r>
      <w:r w:rsidR="00256B5B" w:rsidRPr="005742F4">
        <w:rPr>
          <w:rFonts w:ascii="Garamond" w:eastAsia="Times New Roman" w:hAnsi="Garamond" w:cs="Times New Roman"/>
          <w:color w:val="000000" w:themeColor="text1"/>
          <w:lang w:eastAsia="ru-RU"/>
        </w:rPr>
        <w:t>УПД</w:t>
      </w:r>
      <w:r w:rsidRPr="005742F4">
        <w:rPr>
          <w:rFonts w:ascii="Garamond" w:eastAsia="Times New Roman" w:hAnsi="Garamond" w:cs="Times New Roman"/>
          <w:color w:val="000000" w:themeColor="text1"/>
          <w:lang w:eastAsia="ru-RU"/>
        </w:rPr>
        <w:t xml:space="preserve"> тепловой энергии и возвратить второй экземпляр в ТСО либо предоставить мотивированный отказ. В случае неполучения или невозврата Потребителем </w:t>
      </w:r>
      <w:r w:rsidR="00256B5B" w:rsidRPr="005742F4">
        <w:rPr>
          <w:rFonts w:ascii="Garamond" w:eastAsia="Times New Roman" w:hAnsi="Garamond" w:cs="Times New Roman"/>
          <w:color w:val="000000" w:themeColor="text1"/>
          <w:lang w:eastAsia="ru-RU"/>
        </w:rPr>
        <w:t>УПД</w:t>
      </w:r>
      <w:r w:rsidRPr="005742F4">
        <w:rPr>
          <w:rFonts w:ascii="Garamond" w:eastAsia="Times New Roman" w:hAnsi="Garamond" w:cs="Times New Roman"/>
          <w:color w:val="000000" w:themeColor="text1"/>
          <w:lang w:eastAsia="ru-RU"/>
        </w:rPr>
        <w:t xml:space="preserve"> тепловой энергии в указанный срок такой </w:t>
      </w:r>
      <w:r w:rsidR="00256B5B" w:rsidRPr="005742F4">
        <w:rPr>
          <w:rFonts w:ascii="Garamond" w:eastAsia="Times New Roman" w:hAnsi="Garamond" w:cs="Times New Roman"/>
          <w:color w:val="000000" w:themeColor="text1"/>
          <w:lang w:eastAsia="ru-RU"/>
        </w:rPr>
        <w:t>УПД</w:t>
      </w:r>
      <w:r w:rsidRPr="005742F4">
        <w:rPr>
          <w:rFonts w:ascii="Garamond" w:eastAsia="Times New Roman" w:hAnsi="Garamond" w:cs="Times New Roman"/>
          <w:color w:val="000000" w:themeColor="text1"/>
          <w:lang w:eastAsia="ru-RU"/>
        </w:rPr>
        <w:t xml:space="preserve"> считается согласованным Сторонами и не может быть оспоренным.</w:t>
      </w:r>
    </w:p>
    <w:p w14:paraId="3A521761"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7.8. При оплате стоимости потребленной тепловой энергии и теплоносителя</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Потребитель указывает назначение платежа (за тепловую энергию и теплоноситель), дату и номер договора теплоснабжения, дату и номер выставленного ТСО </w:t>
      </w:r>
      <w:r w:rsidR="00256B5B" w:rsidRPr="005742F4">
        <w:rPr>
          <w:rFonts w:ascii="Garamond" w:eastAsia="Times New Roman" w:hAnsi="Garamond" w:cs="Times New Roman"/>
          <w:color w:val="000000" w:themeColor="text1"/>
          <w:lang w:eastAsia="ru-RU"/>
        </w:rPr>
        <w:t>УПД</w:t>
      </w:r>
      <w:r w:rsidRPr="005742F4">
        <w:rPr>
          <w:rFonts w:ascii="Garamond" w:eastAsia="Times New Roman" w:hAnsi="Garamond" w:cs="Times New Roman"/>
          <w:color w:val="000000" w:themeColor="text1"/>
          <w:lang w:eastAsia="ru-RU"/>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Потребителя в качестве аванса следующего расчетного периода.</w:t>
      </w:r>
    </w:p>
    <w:p w14:paraId="7A57BA2E" w14:textId="546B785B" w:rsidR="007A3283" w:rsidRPr="005742F4" w:rsidRDefault="007A3283" w:rsidP="00D245F8">
      <w:pPr>
        <w:ind w:right="0" w:firstLine="709"/>
        <w:outlineLvl w:val="0"/>
        <w:rPr>
          <w:rFonts w:ascii="Garamond" w:eastAsia="Times New Roman" w:hAnsi="Garamond" w:cs="Times New Roman"/>
          <w:b/>
          <w:color w:val="000000" w:themeColor="text1"/>
          <w:lang w:eastAsia="ru-RU"/>
        </w:rPr>
      </w:pPr>
      <w:r w:rsidRPr="005742F4">
        <w:rPr>
          <w:rFonts w:ascii="Garamond" w:eastAsia="Times New Roman" w:hAnsi="Garamond" w:cs="Times New Roman"/>
          <w:color w:val="000000" w:themeColor="text1"/>
          <w:lang w:eastAsia="ru-RU"/>
        </w:rPr>
        <w:t>7.9. При получении от Потребителя аванса, в счет предстоящей поставки тепловой энергии и теплоносителя, ТСО выставляет Потребителю счет-фактуру на сумму полученного аванса. Счет-фактуру Потребитель самостоятельно получает в ТСО по адресу, указанному в п. 7.3.</w:t>
      </w:r>
      <w:r w:rsidRPr="005742F4">
        <w:rPr>
          <w:rFonts w:ascii="Garamond" w:eastAsia="Times New Roman" w:hAnsi="Garamond" w:cs="Times New Roman"/>
          <w:color w:val="000000" w:themeColor="text1"/>
          <w:u w:val="single"/>
          <w:lang w:eastAsia="ru-RU"/>
        </w:rPr>
        <w:t xml:space="preserve"> </w:t>
      </w:r>
    </w:p>
    <w:p w14:paraId="128E5DAA"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7.10. ТСО и Потребитель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7AAC0C69"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7.11. ТСО не позднее 5 (пятого) числа второго месяца, следующего за истекшим кварталом,</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направляет Потребителю подписанный со своей стороны Акт сверки взаимных расчетов.</w:t>
      </w:r>
    </w:p>
    <w:p w14:paraId="35650730"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7.12. Потребитель возвращает в адрес ТСО оформленный со своей стороны Акт сверки взаимных расчетов в течение 3 (трех) рабочих дней с даты получения. В случае невозврата Потребителем Акта сверки взаимных расчетов тепловой энергии и теплоносителя в указанный срок такой акт считается согласованным Сторонами и не может быть оспоренным.</w:t>
      </w:r>
    </w:p>
    <w:p w14:paraId="5234E385" w14:textId="498173C9" w:rsidR="0052330E" w:rsidRPr="005742F4" w:rsidRDefault="00D245F8" w:rsidP="00D245F8">
      <w:pPr>
        <w:ind w:right="0"/>
        <w:outlineLvl w:val="0"/>
        <w:rPr>
          <w:rFonts w:ascii="Times New Roman" w:eastAsia="Times New Roman" w:hAnsi="Times New Roman" w:cs="Times New Roman"/>
          <w:b/>
          <w:color w:val="000000" w:themeColor="text1"/>
          <w:sz w:val="20"/>
          <w:szCs w:val="20"/>
          <w:lang w:eastAsia="ru-RU"/>
        </w:rPr>
      </w:pPr>
      <w:r w:rsidRPr="005742F4">
        <w:rPr>
          <w:rFonts w:ascii="Garamond" w:eastAsia="Times New Roman" w:hAnsi="Garamond" w:cs="Times New Roman"/>
          <w:b/>
          <w:color w:val="000000" w:themeColor="text1"/>
          <w:lang w:eastAsia="ru-RU"/>
        </w:rPr>
        <w:t xml:space="preserve"> </w:t>
      </w:r>
    </w:p>
    <w:p w14:paraId="279E6689" w14:textId="77777777" w:rsidR="007A3283" w:rsidRPr="005742F4" w:rsidRDefault="007A3283" w:rsidP="00D245F8">
      <w:pPr>
        <w:ind w:right="0"/>
        <w:jc w:val="center"/>
        <w:outlineLvl w:val="0"/>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8. Ответственность Сторон</w:t>
      </w:r>
    </w:p>
    <w:p w14:paraId="02D052D7" w14:textId="77777777" w:rsidR="007A3283" w:rsidRPr="005742F4" w:rsidRDefault="007A3283" w:rsidP="00D245F8">
      <w:pPr>
        <w:ind w:right="0"/>
        <w:outlineLvl w:val="0"/>
        <w:rPr>
          <w:rFonts w:ascii="Times New Roman" w:eastAsia="Times New Roman" w:hAnsi="Times New Roman" w:cs="Times New Roman"/>
          <w:color w:val="000000" w:themeColor="text1"/>
          <w:sz w:val="20"/>
          <w:szCs w:val="20"/>
          <w:lang w:eastAsia="ru-RU"/>
        </w:rPr>
      </w:pPr>
    </w:p>
    <w:p w14:paraId="0D06B702"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8.1. За неисполнение или ненадлежащее исполнение условий настоящего Договора </w:t>
      </w:r>
      <w:r w:rsidRPr="005742F4">
        <w:rPr>
          <w:rFonts w:ascii="Garamond" w:eastAsia="Times New Roman" w:hAnsi="Garamond" w:cs="Times New Roman"/>
          <w:i/>
          <w:color w:val="000000" w:themeColor="text1"/>
          <w:lang w:eastAsia="ru-RU"/>
        </w:rPr>
        <w:t>С</w:t>
      </w:r>
      <w:r w:rsidRPr="005742F4">
        <w:rPr>
          <w:rFonts w:ascii="Garamond" w:eastAsia="Times New Roman" w:hAnsi="Garamond" w:cs="Times New Roman"/>
          <w:color w:val="000000" w:themeColor="text1"/>
          <w:lang w:eastAsia="ru-RU"/>
        </w:rPr>
        <w:t xml:space="preserve">тороны несут ответственность в соответствии с действующим законодательством РФ. </w:t>
      </w:r>
    </w:p>
    <w:p w14:paraId="55A78458"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8.2. В случае несоблюдения срока оплаты расчетных документов Потребитель по требованию ТСО уплачивает пеню в размере 1/130 ставки рефинансирования Центрального банка Российской Федерации от суммы не перечисленных (несвоевременно перечисленных) денежных средств за каждый день просрочки, начиная со следующего дня после наступления срока оплаты по день фактической оплаты включительно.</w:t>
      </w:r>
    </w:p>
    <w:p w14:paraId="168D12C8" w14:textId="72A5F50E"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8.3.</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Стороны несут ответственность за несоблюдение требований к параметрам качества теплоснабжения, нарушение режима потребления тепловой энергии 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w:t>
      </w:r>
      <w:r w:rsidR="005742F4" w:rsidRPr="005742F4">
        <w:rPr>
          <w:rFonts w:ascii="Garamond" w:eastAsia="Times New Roman" w:hAnsi="Garamond" w:cs="Times New Roman"/>
          <w:color w:val="000000" w:themeColor="text1"/>
          <w:lang w:eastAsia="ru-RU"/>
        </w:rPr>
        <w:t>в порядке,</w:t>
      </w:r>
      <w:r w:rsidRPr="005742F4">
        <w:rPr>
          <w:rFonts w:ascii="Garamond" w:eastAsia="Times New Roman" w:hAnsi="Garamond" w:cs="Times New Roman"/>
          <w:color w:val="000000" w:themeColor="text1"/>
          <w:lang w:eastAsia="ru-RU"/>
        </w:rPr>
        <w:t xml:space="preserve"> установленном нормами действующего законодательства.</w:t>
      </w:r>
    </w:p>
    <w:p w14:paraId="3D163FA6"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8.4. При нарушении режима потребления тепловой энергии, установленного п.3.1.3 – п. 3.1.4 настоящего Договора, в том числе превышении фактического объема потребления тепловой энергии и (или) теплоносителя над договорным объемом потребления исходя из договорной величины тепловой нагрузки, или отсутствии коммерческого учета тепловой энергии и (или) теплоносителя в случаях, предусмотренных законодательством </w:t>
      </w:r>
      <w:r w:rsidRPr="005742F4">
        <w:rPr>
          <w:rFonts w:ascii="Garamond" w:eastAsia="Times New Roman" w:hAnsi="Garamond" w:cs="Times New Roman"/>
          <w:color w:val="000000" w:themeColor="text1"/>
          <w:lang w:eastAsia="ru-RU"/>
        </w:rPr>
        <w:lastRenderedPageBreak/>
        <w:t>Российской Федерации, потребитель тепловой энергии, допустивший указанные нарушения, обязан оплатить ТСО объем сверхдоговорного, безучетного потребления или потребления с нарушением режима потребления с применением к тарифам на тепловую энергию и теплоноситель повышающих коэффициентов в размере, равном 1,01.</w:t>
      </w:r>
    </w:p>
    <w:p w14:paraId="1994979A"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8.5.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Pr="005742F4">
        <w:rPr>
          <w:rFonts w:ascii="Garamond" w:eastAsia="Times New Roman" w:hAnsi="Garamond" w:cs="Times New Roman"/>
          <w:i/>
          <w:color w:val="000000" w:themeColor="text1"/>
          <w:lang w:eastAsia="ru-RU"/>
        </w:rPr>
        <w:t>С</w:t>
      </w:r>
      <w:r w:rsidRPr="005742F4">
        <w:rPr>
          <w:rFonts w:ascii="Garamond" w:eastAsia="Times New Roman" w:hAnsi="Garamond" w:cs="Times New Roman"/>
          <w:color w:val="000000" w:themeColor="text1"/>
          <w:lang w:eastAsia="ru-RU"/>
        </w:rPr>
        <w:t>торон в этом случае может быть создана комиссия, определяющая возможность дальнейшего исполнения взаимных обязательств.</w:t>
      </w:r>
    </w:p>
    <w:p w14:paraId="7488AFAE"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При отсутствии возражений другой Стороны по факту наличия обстоятельства непреодолимой силы даты или сроки исполнения обязательств по настоящему Договору будут продлены на период времени, 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Договору, которое после подписания ими станет неотъемлемой частью настоящего Договора, или совместно примут решение о расторжении Договора.</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В случае действия форс-мажора в течение более чем 3 (трех) месяцев любая из Сторон вправе расторгнуть Договор в одностороннем порядке и провести взаимные расчеты в течение 15 (пятнадцати) дней с момента расторжения Договора.</w:t>
      </w:r>
    </w:p>
    <w:p w14:paraId="3AC8A404"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8.6. ТСО не несет ответственность перед Потребителем за отпуск тепловой энергии и теплоносителя с пониженными параметрами за те сутки, в течение которых Потребитель допускал превышение величины потребления или не соблюдал установленных для него режимов теплопотребления в случае, если данные действия Потребителя не вызваны несоблюдением</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ТСО требований настоящего Договора по количеству и качеству подаваемого теплоносителя.</w:t>
      </w:r>
    </w:p>
    <w:p w14:paraId="3E490665"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8.7. Потери теплоносителя из-за несвоевременного устранения повреждений на сетях и системах Потребителя, зафиксированные актом в присутствии Потребителя, оплачиваются Потребителем</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по установленному тарифу. Отказ / уклонение Потребителя от подписания акта не освобождает его от оплаты в установленном порядке.</w:t>
      </w:r>
    </w:p>
    <w:p w14:paraId="12871B79" w14:textId="7B942C81"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8.8. Потребление тепловой энергии и теплоносителя Потребителем, не получившим в установленном </w:t>
      </w:r>
      <w:r w:rsidR="0035386B" w:rsidRPr="005742F4">
        <w:rPr>
          <w:rFonts w:ascii="Garamond" w:eastAsia="Times New Roman" w:hAnsi="Garamond" w:cs="Times New Roman"/>
          <w:color w:val="000000" w:themeColor="text1"/>
          <w:lang w:eastAsia="ru-RU"/>
        </w:rPr>
        <w:t>порядке Акт</w:t>
      </w:r>
      <w:r w:rsidR="00A76D83" w:rsidRPr="005742F4">
        <w:rPr>
          <w:rFonts w:ascii="Garamond" w:eastAsia="Times New Roman" w:hAnsi="Garamond" w:cs="Times New Roman"/>
          <w:color w:val="000000" w:themeColor="text1"/>
          <w:lang w:eastAsia="ru-RU"/>
        </w:rPr>
        <w:t xml:space="preserve"> оценки обеспечения готовности к отопительному периоду и Паспорт обеспечения готовности к отопительному периоду</w:t>
      </w:r>
      <w:r w:rsidRPr="005742F4">
        <w:rPr>
          <w:rFonts w:ascii="Garamond" w:eastAsia="Times New Roman" w:hAnsi="Garamond" w:cs="Times New Roman"/>
          <w:color w:val="000000" w:themeColor="text1"/>
          <w:lang w:eastAsia="ru-RU"/>
        </w:rPr>
        <w:t>, считается бездоговорным потреблением. При этом ТСО вправе прекратить подачу тепловой энергии и теплоносителя и взыскать с Потребителя убытки в полуторакратном размере стоимости тепловой энергии и теплоносителя.</w:t>
      </w:r>
    </w:p>
    <w:p w14:paraId="6435AF12" w14:textId="77777777" w:rsidR="007A3283" w:rsidRPr="005742F4" w:rsidRDefault="007A3283" w:rsidP="00D245F8">
      <w:pPr>
        <w:ind w:right="0"/>
        <w:outlineLvl w:val="0"/>
        <w:rPr>
          <w:rFonts w:ascii="Times New Roman" w:eastAsia="Times New Roman" w:hAnsi="Times New Roman" w:cs="Times New Roman"/>
          <w:color w:val="000000" w:themeColor="text1"/>
          <w:sz w:val="20"/>
          <w:szCs w:val="20"/>
          <w:lang w:eastAsia="ru-RU"/>
        </w:rPr>
      </w:pPr>
    </w:p>
    <w:p w14:paraId="7A8A35A1" w14:textId="77777777" w:rsidR="007A3283" w:rsidRPr="005742F4" w:rsidRDefault="007A3283" w:rsidP="00D245F8">
      <w:pPr>
        <w:ind w:right="0"/>
        <w:jc w:val="center"/>
        <w:outlineLvl w:val="0"/>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9. Порядок обмена уведомлениями</w:t>
      </w:r>
    </w:p>
    <w:p w14:paraId="23385781" w14:textId="77777777" w:rsidR="007A3283" w:rsidRPr="005742F4" w:rsidRDefault="007A3283" w:rsidP="00D245F8">
      <w:pPr>
        <w:ind w:right="0"/>
        <w:outlineLvl w:val="0"/>
        <w:rPr>
          <w:rFonts w:ascii="Times New Roman" w:eastAsia="Times New Roman" w:hAnsi="Times New Roman" w:cs="Times New Roman"/>
          <w:color w:val="000000" w:themeColor="text1"/>
          <w:sz w:val="20"/>
          <w:szCs w:val="20"/>
          <w:lang w:eastAsia="ru-RU"/>
        </w:rPr>
      </w:pPr>
    </w:p>
    <w:p w14:paraId="4381A6A3" w14:textId="4F4BAB4B" w:rsidR="00B45DC8" w:rsidRPr="005742F4" w:rsidRDefault="00B45DC8" w:rsidP="00B45DC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9.1. Не допускается направление уведомлений на или с почтовых адресов публичных электронных почтовых служб (mail.ru, yandex.ru, rambler.ru и др.</w:t>
      </w:r>
      <w:r w:rsidR="00C82922" w:rsidRPr="005742F4">
        <w:rPr>
          <w:rFonts w:ascii="Garamond" w:eastAsia="Times New Roman" w:hAnsi="Garamond" w:cs="Times New Roman"/>
          <w:color w:val="000000" w:themeColor="text1"/>
          <w:lang w:eastAsia="ru-RU"/>
        </w:rPr>
        <w:t>), в случае если</w:t>
      </w:r>
      <w:r w:rsidRPr="005742F4">
        <w:rPr>
          <w:rFonts w:ascii="Garamond" w:eastAsia="Times New Roman" w:hAnsi="Garamond" w:cs="Times New Roman"/>
          <w:color w:val="000000" w:themeColor="text1"/>
          <w:lang w:eastAsia="ru-RU"/>
        </w:rPr>
        <w:t xml:space="preserve"> данный адрес не указан в настоящем Договоре в соответствии с п.11.5. настоящего Договора.</w:t>
      </w:r>
    </w:p>
    <w:p w14:paraId="5FE28C96" w14:textId="41D2642D" w:rsidR="007A3283" w:rsidRPr="005742F4" w:rsidRDefault="00B45DC8" w:rsidP="00B45DC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9.2. Все уведомления / сообщения направляются способами, предусмотренными настоящим Договором, по адресу соответствующей Стороны, указанному в настоящем Договоре (юридический адрес); в случае его изменения – по адресу, который во исполнение пункта </w:t>
      </w:r>
      <w:bookmarkStart w:id="9" w:name="_Hlk234223444"/>
      <w:r w:rsidRPr="005742F4">
        <w:rPr>
          <w:rFonts w:ascii="Garamond" w:eastAsia="Times New Roman" w:hAnsi="Garamond" w:cs="Times New Roman"/>
          <w:color w:val="000000" w:themeColor="text1"/>
          <w:lang w:eastAsia="ru-RU"/>
        </w:rPr>
        <w:t>3.1.1</w:t>
      </w:r>
      <w:r w:rsidR="00973D6A" w:rsidRPr="005742F4">
        <w:rPr>
          <w:rFonts w:ascii="Garamond" w:eastAsia="Times New Roman" w:hAnsi="Garamond" w:cs="Times New Roman"/>
          <w:color w:val="000000" w:themeColor="text1"/>
          <w:lang w:eastAsia="ru-RU"/>
        </w:rPr>
        <w:t>7</w:t>
      </w:r>
      <w:r w:rsidRPr="005742F4">
        <w:rPr>
          <w:rFonts w:ascii="Garamond" w:eastAsia="Times New Roman" w:hAnsi="Garamond" w:cs="Times New Roman"/>
          <w:color w:val="000000" w:themeColor="text1"/>
          <w:lang w:eastAsia="ru-RU"/>
        </w:rPr>
        <w:t xml:space="preserve"> </w:t>
      </w:r>
      <w:bookmarkEnd w:id="9"/>
      <w:r w:rsidRPr="005742F4">
        <w:rPr>
          <w:rFonts w:ascii="Garamond" w:eastAsia="Times New Roman" w:hAnsi="Garamond" w:cs="Times New Roman"/>
          <w:color w:val="000000" w:themeColor="text1"/>
          <w:lang w:eastAsia="ru-RU"/>
        </w:rPr>
        <w:t>договора заранее сообщен другой Стороне, либо в соответствии с п.11.5 настоящего Договора.</w:t>
      </w:r>
    </w:p>
    <w:p w14:paraId="11383A60"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9.3. Все уведомления / сообщения должны содержать информацию о том, для кого они предназначены, а также ссылку на дату и номер настоящего Договора.</w:t>
      </w:r>
    </w:p>
    <w:p w14:paraId="35242D39"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9.4. Уведомление / сообщение</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считается врученным:</w:t>
      </w:r>
    </w:p>
    <w:p w14:paraId="47E7ADF6"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ab/>
        <w:t>при вручении лично в руки в момент доставки;</w:t>
      </w:r>
    </w:p>
    <w:p w14:paraId="1E09906F"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w:t>
      </w:r>
      <w:r w:rsidRPr="005742F4">
        <w:rPr>
          <w:rFonts w:ascii="Garamond" w:eastAsia="Times New Roman" w:hAnsi="Garamond" w:cs="Times New Roman"/>
          <w:color w:val="000000" w:themeColor="text1"/>
          <w:lang w:eastAsia="ru-RU"/>
        </w:rPr>
        <w:tab/>
        <w:t>при направлении заказным почтовым отправлением в момент доставки</w:t>
      </w:r>
      <w:r w:rsidR="00B45DC8" w:rsidRPr="005742F4">
        <w:rPr>
          <w:rFonts w:ascii="Garamond" w:eastAsia="Times New Roman" w:hAnsi="Garamond" w:cs="Times New Roman"/>
          <w:color w:val="000000" w:themeColor="text1"/>
          <w:lang w:eastAsia="ru-RU"/>
        </w:rPr>
        <w:t>;</w:t>
      </w:r>
    </w:p>
    <w:p w14:paraId="6FF6B289" w14:textId="77777777" w:rsidR="00B45DC8" w:rsidRPr="005742F4" w:rsidRDefault="00B45DC8" w:rsidP="00D245F8">
      <w:pPr>
        <w:ind w:right="0" w:firstLine="709"/>
        <w:outlineLvl w:val="0"/>
        <w:rPr>
          <w:rFonts w:ascii="Garamond" w:eastAsia="Times New Roman" w:hAnsi="Garamond" w:cs="Times New Roman"/>
          <w:color w:val="000000" w:themeColor="text1"/>
          <w:lang w:eastAsia="ru-RU"/>
        </w:rPr>
      </w:pPr>
      <w:r w:rsidRPr="005742F4">
        <w:rPr>
          <w:rFonts w:ascii="Garamond" w:hAnsi="Garamond"/>
          <w:color w:val="000000" w:themeColor="text1"/>
          <w:lang w:eastAsia="ru-RU"/>
        </w:rPr>
        <w:t>-</w:t>
      </w:r>
      <w:r w:rsidRPr="005742F4">
        <w:rPr>
          <w:rFonts w:ascii="Garamond" w:hAnsi="Garamond"/>
          <w:color w:val="000000" w:themeColor="text1"/>
          <w:lang w:eastAsia="ru-RU"/>
        </w:rPr>
        <w:tab/>
        <w:t>при направлении посредством ЭДО, через Личный кабинет на сайте ТСО либо на надлежащую электронную почту в момент отправления.</w:t>
      </w:r>
    </w:p>
    <w:p w14:paraId="662C2528" w14:textId="77777777" w:rsidR="007A3283" w:rsidRPr="005742F4" w:rsidRDefault="007A3283" w:rsidP="00D245F8">
      <w:pPr>
        <w:ind w:right="0"/>
        <w:outlineLvl w:val="0"/>
        <w:rPr>
          <w:rFonts w:ascii="Times New Roman" w:eastAsia="Times New Roman" w:hAnsi="Times New Roman" w:cs="Times New Roman"/>
          <w:color w:val="000000" w:themeColor="text1"/>
          <w:sz w:val="20"/>
          <w:szCs w:val="20"/>
          <w:lang w:eastAsia="ru-RU"/>
        </w:rPr>
      </w:pPr>
    </w:p>
    <w:p w14:paraId="469A653E" w14:textId="77777777" w:rsidR="00C346D2" w:rsidRPr="005742F4" w:rsidRDefault="00C346D2" w:rsidP="00C346D2">
      <w:pPr>
        <w:ind w:right="-1"/>
        <w:jc w:val="center"/>
        <w:rPr>
          <w:rFonts w:ascii="Garamond" w:hAnsi="Garamond" w:cs="Times New Roman"/>
          <w:b/>
          <w:color w:val="000000" w:themeColor="text1"/>
        </w:rPr>
      </w:pPr>
      <w:r w:rsidRPr="005742F4">
        <w:rPr>
          <w:rFonts w:ascii="Garamond" w:hAnsi="Garamond" w:cs="Times New Roman"/>
          <w:b/>
          <w:color w:val="000000" w:themeColor="text1"/>
        </w:rPr>
        <w:t xml:space="preserve">10. Антикоррупционная политика </w:t>
      </w:r>
    </w:p>
    <w:p w14:paraId="2C2AE313" w14:textId="77777777" w:rsidR="00C346D2" w:rsidRPr="005742F4" w:rsidRDefault="00C346D2" w:rsidP="00E42252">
      <w:pPr>
        <w:ind w:right="0" w:firstLine="709"/>
        <w:outlineLvl w:val="0"/>
        <w:rPr>
          <w:rFonts w:ascii="Times New Roman" w:eastAsia="Times New Roman" w:hAnsi="Times New Roman" w:cs="Times New Roman"/>
          <w:color w:val="000000" w:themeColor="text1"/>
          <w:sz w:val="20"/>
          <w:szCs w:val="20"/>
          <w:lang w:eastAsia="ru-RU"/>
        </w:rPr>
      </w:pPr>
    </w:p>
    <w:p w14:paraId="04562ACB" w14:textId="77777777" w:rsidR="00E42252" w:rsidRPr="005742F4" w:rsidRDefault="00E42252" w:rsidP="00E42252">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10.1. Потребитель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78B46DE2" w14:textId="77777777" w:rsidR="00E42252" w:rsidRPr="005742F4" w:rsidRDefault="00E42252" w:rsidP="00E42252">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10.2. Потребителю известно о том, что ТСО развивает не допускающую взяточничество культуру и ведет антикоррупционную политику.</w:t>
      </w:r>
    </w:p>
    <w:p w14:paraId="3CE86386" w14:textId="7FBF204A" w:rsidR="00E42252" w:rsidRPr="005742F4" w:rsidRDefault="00E42252" w:rsidP="00E42252">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lastRenderedPageBreak/>
        <w:t xml:space="preserve">10.3. Потребителю известно о том, что в ТСО установлены процедуры недопущения коррупции и взяточничества, и Потребитель выражает заинтересованность в реализации данных процедур. В связи с этим Потребитель гарантирует при исполнении настоящего Договора и связанном с исполнением настоящего Договора взаимодействии (в том числе с третьими лицами) соблюдение со своей стороны антикоррупционного </w:t>
      </w:r>
      <w:r w:rsidR="002D3B26" w:rsidRPr="005742F4">
        <w:rPr>
          <w:rFonts w:ascii="Garamond" w:eastAsia="Times New Roman" w:hAnsi="Garamond" w:cs="Times New Roman"/>
          <w:color w:val="000000" w:themeColor="text1"/>
          <w:lang w:eastAsia="ru-RU"/>
        </w:rPr>
        <w:t>законодательства РФ</w:t>
      </w:r>
      <w:r w:rsidRPr="005742F4">
        <w:rPr>
          <w:rFonts w:ascii="Garamond" w:eastAsia="Times New Roman" w:hAnsi="Garamond" w:cs="Times New Roman"/>
          <w:color w:val="000000" w:themeColor="text1"/>
          <w:lang w:eastAsia="ru-RU"/>
        </w:rPr>
        <w:t xml:space="preserve"> в сфере противодействия и предупреждения коррупции.</w:t>
      </w:r>
    </w:p>
    <w:p w14:paraId="3A3EDF3A" w14:textId="77777777" w:rsidR="00E42252" w:rsidRPr="005742F4" w:rsidRDefault="00E42252" w:rsidP="00E42252">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10.4. Потребитель самостоятельно несет ответственность за несоблюдение антикоррупционного законодательства РФ.</w:t>
      </w:r>
    </w:p>
    <w:p w14:paraId="19067BDB" w14:textId="77777777" w:rsidR="00C346D2" w:rsidRPr="005742F4" w:rsidRDefault="00C346D2" w:rsidP="00D245F8">
      <w:pPr>
        <w:ind w:right="0" w:firstLine="567"/>
        <w:jc w:val="center"/>
        <w:rPr>
          <w:rFonts w:ascii="Times New Roman" w:eastAsia="Times New Roman" w:hAnsi="Times New Roman" w:cs="Times New Roman"/>
          <w:b/>
          <w:color w:val="000000" w:themeColor="text1"/>
          <w:sz w:val="20"/>
          <w:szCs w:val="20"/>
          <w:lang w:eastAsia="ru-RU"/>
        </w:rPr>
      </w:pPr>
    </w:p>
    <w:p w14:paraId="28CA347C" w14:textId="77777777" w:rsidR="007A3283" w:rsidRPr="005742F4" w:rsidRDefault="007A3283" w:rsidP="00D245F8">
      <w:pPr>
        <w:ind w:right="0" w:firstLine="567"/>
        <w:jc w:val="center"/>
        <w:rPr>
          <w:rFonts w:ascii="Garamond" w:eastAsia="Times New Roman" w:hAnsi="Garamond" w:cs="Times New Roman"/>
          <w:color w:val="000000" w:themeColor="text1"/>
          <w:lang w:eastAsia="ru-RU"/>
        </w:rPr>
      </w:pPr>
      <w:r w:rsidRPr="005742F4">
        <w:rPr>
          <w:rFonts w:ascii="Garamond" w:eastAsia="Times New Roman" w:hAnsi="Garamond" w:cs="Times New Roman"/>
          <w:b/>
          <w:color w:val="000000" w:themeColor="text1"/>
          <w:lang w:eastAsia="ru-RU"/>
        </w:rPr>
        <w:t>1</w:t>
      </w:r>
      <w:r w:rsidR="00C346D2" w:rsidRPr="005742F4">
        <w:rPr>
          <w:rFonts w:ascii="Garamond" w:eastAsia="Times New Roman" w:hAnsi="Garamond" w:cs="Times New Roman"/>
          <w:b/>
          <w:color w:val="000000" w:themeColor="text1"/>
          <w:lang w:eastAsia="ru-RU"/>
        </w:rPr>
        <w:t>1</w:t>
      </w:r>
      <w:r w:rsidRPr="005742F4">
        <w:rPr>
          <w:rFonts w:ascii="Garamond" w:eastAsia="Times New Roman" w:hAnsi="Garamond" w:cs="Times New Roman"/>
          <w:b/>
          <w:color w:val="000000" w:themeColor="text1"/>
          <w:lang w:eastAsia="ru-RU"/>
        </w:rPr>
        <w:t>. Особые условия</w:t>
      </w:r>
    </w:p>
    <w:p w14:paraId="704C4E2A" w14:textId="77777777" w:rsidR="007A3283" w:rsidRPr="005742F4" w:rsidRDefault="007A3283" w:rsidP="00D245F8">
      <w:pPr>
        <w:ind w:right="0"/>
        <w:outlineLvl w:val="0"/>
        <w:rPr>
          <w:rFonts w:ascii="Times New Roman" w:eastAsia="Times New Roman" w:hAnsi="Times New Roman" w:cs="Times New Roman"/>
          <w:color w:val="000000" w:themeColor="text1"/>
          <w:sz w:val="20"/>
          <w:szCs w:val="20"/>
          <w:lang w:eastAsia="ru-RU"/>
        </w:rPr>
      </w:pPr>
    </w:p>
    <w:p w14:paraId="3A5F8849"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w:t>
      </w:r>
      <w:r w:rsidR="00C346D2" w:rsidRPr="005742F4">
        <w:rPr>
          <w:rFonts w:ascii="Garamond" w:eastAsia="Times New Roman" w:hAnsi="Garamond" w:cs="Times New Roman"/>
          <w:color w:val="000000" w:themeColor="text1"/>
          <w:lang w:eastAsia="ru-RU"/>
        </w:rPr>
        <w:t>1</w:t>
      </w:r>
      <w:r w:rsidRPr="005742F4">
        <w:rPr>
          <w:rFonts w:ascii="Garamond" w:eastAsia="Times New Roman" w:hAnsi="Garamond" w:cs="Times New Roman"/>
          <w:color w:val="000000" w:themeColor="text1"/>
          <w:lang w:eastAsia="ru-RU"/>
        </w:rPr>
        <w:t>.1. ТСО и Потребитель в случаях, не урегулированных настоящим договором, обязуются руководствоваться Гражданским кодексом Российской Федерации, Федеральным законом от 27.06.2010 № 190-ФЗ «О теплоснабжении», Правилами организации теплоснабжения в Российской Федерации, утв. Постановлением Правительства Российской Федерации от 08.08.2012 № 808, Правилами коммерческого учета тепловой энергии, теплоносителя, утв. Постановлением Правительства Российской Федерации от 18.11.2013 № 1034, Методикой осуществления коммерческого учета тепловой энергии, теплоносителя", утв. приказом</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Минстроя России от 17.03.2014 </w:t>
      </w:r>
      <w:r w:rsidR="00A622E4" w:rsidRPr="005742F4">
        <w:rPr>
          <w:rFonts w:ascii="Garamond" w:eastAsia="Times New Roman" w:hAnsi="Garamond" w:cs="Times New Roman"/>
          <w:color w:val="000000" w:themeColor="text1"/>
          <w:lang w:eastAsia="ru-RU"/>
        </w:rPr>
        <w:t>№</w:t>
      </w:r>
      <w:r w:rsidRPr="005742F4">
        <w:rPr>
          <w:rFonts w:ascii="Garamond" w:eastAsia="Times New Roman" w:hAnsi="Garamond" w:cs="Times New Roman"/>
          <w:color w:val="000000" w:themeColor="text1"/>
          <w:lang w:eastAsia="ru-RU"/>
        </w:rPr>
        <w:t xml:space="preserve"> 99/пр., </w:t>
      </w:r>
      <w:r w:rsidR="00A622E4" w:rsidRPr="005742F4">
        <w:rPr>
          <w:rFonts w:ascii="Garamond" w:eastAsia="Times New Roman" w:hAnsi="Garamond" w:cs="Times New Roman"/>
          <w:color w:val="000000" w:themeColor="text1"/>
          <w:lang w:eastAsia="ru-RU"/>
        </w:rPr>
        <w:t>Правилами технической эксплуатации объектов теплоснабжения и теплопотребляющих установок, утв. приказом Министерства энергетики Российской Федерации от 14.05.2025 № 511, Правилами обеспечения готовности к отопительному периоду, утверждёнными приказом Приказ Минэнерго России от 13.11.2024 № 2234</w:t>
      </w:r>
      <w:r w:rsidRPr="005742F4">
        <w:rPr>
          <w:rFonts w:ascii="Garamond" w:eastAsia="Times New Roman" w:hAnsi="Garamond" w:cs="Times New Roman"/>
          <w:color w:val="000000" w:themeColor="text1"/>
          <w:lang w:eastAsia="ru-RU"/>
        </w:rPr>
        <w:t>, решениями органа исполнительного органа субъекта Российской Федерации об установлении тарифов на тепловую энергию и на теплоноситель и другими действующими нормативными актами Российской Федерации, решениями и постановлениями органов местного самоуправления.</w:t>
      </w:r>
    </w:p>
    <w:p w14:paraId="7DFC2910" w14:textId="77777777" w:rsidR="007A3283" w:rsidRPr="005742F4" w:rsidRDefault="007A3283" w:rsidP="00D245F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w:t>
      </w:r>
      <w:r w:rsidR="00C346D2" w:rsidRPr="005742F4">
        <w:rPr>
          <w:rFonts w:ascii="Garamond" w:eastAsia="Times New Roman" w:hAnsi="Garamond" w:cs="Times New Roman"/>
          <w:color w:val="000000" w:themeColor="text1"/>
          <w:lang w:eastAsia="ru-RU"/>
        </w:rPr>
        <w:t>1</w:t>
      </w:r>
      <w:r w:rsidRPr="005742F4">
        <w:rPr>
          <w:rFonts w:ascii="Garamond" w:eastAsia="Times New Roman" w:hAnsi="Garamond" w:cs="Times New Roman"/>
          <w:color w:val="000000" w:themeColor="text1"/>
          <w:lang w:eastAsia="ru-RU"/>
        </w:rPr>
        <w:t>.2. В случае вступления в законную силу закона, иного нормативного правового акта, обязательного для Сторон при исполнении настоящего Договора, Стороны обязуются привести условия настоящего Договора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4DC05521" w14:textId="6F233179" w:rsidR="003A79C8" w:rsidRPr="005742F4" w:rsidRDefault="0034702F" w:rsidP="00B45DC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w:t>
      </w:r>
      <w:r w:rsidR="00C346D2" w:rsidRPr="005742F4">
        <w:rPr>
          <w:rFonts w:ascii="Garamond" w:eastAsia="Times New Roman" w:hAnsi="Garamond" w:cs="Times New Roman"/>
          <w:color w:val="000000" w:themeColor="text1"/>
          <w:lang w:eastAsia="ru-RU"/>
        </w:rPr>
        <w:t>1</w:t>
      </w:r>
      <w:r w:rsidRPr="005742F4">
        <w:rPr>
          <w:rFonts w:ascii="Garamond" w:eastAsia="Times New Roman" w:hAnsi="Garamond" w:cs="Times New Roman"/>
          <w:color w:val="000000" w:themeColor="text1"/>
          <w:lang w:eastAsia="ru-RU"/>
        </w:rPr>
        <w:t xml:space="preserve">.3 </w:t>
      </w:r>
      <w:r w:rsidR="003A79C8" w:rsidRPr="005742F4">
        <w:rPr>
          <w:rFonts w:ascii="Garamond" w:eastAsia="Times New Roman" w:hAnsi="Garamond" w:cs="Times New Roman"/>
          <w:color w:val="000000" w:themeColor="text1"/>
          <w:lang w:eastAsia="ru-RU"/>
        </w:rPr>
        <w:t>Потребитель настоящим выражает согласие на замену стороны по Договору и передачу от Т</w:t>
      </w:r>
      <w:r w:rsidR="00B45DC8" w:rsidRPr="005742F4">
        <w:rPr>
          <w:rFonts w:ascii="Garamond" w:eastAsia="Times New Roman" w:hAnsi="Garamond" w:cs="Times New Roman"/>
          <w:color w:val="000000" w:themeColor="text1"/>
          <w:lang w:eastAsia="ru-RU"/>
        </w:rPr>
        <w:t>СО</w:t>
      </w:r>
      <w:r w:rsidR="003A79C8" w:rsidRPr="005742F4">
        <w:rPr>
          <w:rFonts w:ascii="Garamond" w:eastAsia="Times New Roman" w:hAnsi="Garamond" w:cs="Times New Roman"/>
          <w:color w:val="000000" w:themeColor="text1"/>
          <w:lang w:eastAsia="ru-RU"/>
        </w:rPr>
        <w:t xml:space="preserve"> всех прав и обязанностей по </w:t>
      </w:r>
      <w:r w:rsidR="00BC132A" w:rsidRPr="005742F4">
        <w:rPr>
          <w:rFonts w:ascii="Garamond" w:eastAsia="Times New Roman" w:hAnsi="Garamond" w:cs="Times New Roman"/>
          <w:color w:val="000000" w:themeColor="text1"/>
          <w:lang w:eastAsia="ru-RU"/>
        </w:rPr>
        <w:t>Договору новой</w:t>
      </w:r>
      <w:r w:rsidR="003A79C8" w:rsidRPr="005742F4">
        <w:rPr>
          <w:rFonts w:ascii="Garamond" w:eastAsia="Times New Roman" w:hAnsi="Garamond" w:cs="Times New Roman"/>
          <w:color w:val="000000" w:themeColor="text1"/>
          <w:lang w:eastAsia="ru-RU"/>
        </w:rPr>
        <w:t xml:space="preserve"> единой теплоснабжающей организации, если:</w:t>
      </w:r>
    </w:p>
    <w:p w14:paraId="668EB8D0" w14:textId="77777777" w:rsidR="003A79C8" w:rsidRPr="005742F4" w:rsidRDefault="003A79C8" w:rsidP="00B45DC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в установленном законодательством порядке в зоне теплоснабжения Потребителя назначена новая (отличная от </w:t>
      </w:r>
      <w:r w:rsidR="00B45DC8" w:rsidRPr="005742F4">
        <w:rPr>
          <w:rFonts w:ascii="Garamond" w:eastAsia="Times New Roman" w:hAnsi="Garamond" w:cs="Times New Roman"/>
          <w:color w:val="000000" w:themeColor="text1"/>
          <w:lang w:eastAsia="ru-RU"/>
        </w:rPr>
        <w:t>ТСО</w:t>
      </w:r>
      <w:r w:rsidRPr="005742F4">
        <w:rPr>
          <w:rFonts w:ascii="Garamond" w:eastAsia="Times New Roman" w:hAnsi="Garamond" w:cs="Times New Roman"/>
          <w:color w:val="000000" w:themeColor="text1"/>
          <w:lang w:eastAsia="ru-RU"/>
        </w:rPr>
        <w:t xml:space="preserve"> по настоящему Договору) единая теплоснабжающая организация (ЕТО), для которой в установленном законом порядке установлен тариф на тепловую энергию (мощность), поставляемую потребителям соответствующей категории, находящимся в зоне деятельности ЕТО.</w:t>
      </w:r>
    </w:p>
    <w:p w14:paraId="0C54FE00" w14:textId="77777777" w:rsidR="003A79C8" w:rsidRPr="005742F4" w:rsidRDefault="003A79C8" w:rsidP="00B45DC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Потребителем получено соответствующее письменное уведомление от </w:t>
      </w:r>
      <w:r w:rsidR="00B45DC8" w:rsidRPr="005742F4">
        <w:rPr>
          <w:rFonts w:ascii="Garamond" w:eastAsia="Times New Roman" w:hAnsi="Garamond" w:cs="Times New Roman"/>
          <w:color w:val="000000" w:themeColor="text1"/>
          <w:lang w:eastAsia="ru-RU"/>
        </w:rPr>
        <w:t>ТСО</w:t>
      </w:r>
      <w:r w:rsidRPr="005742F4">
        <w:rPr>
          <w:rFonts w:ascii="Garamond" w:eastAsia="Times New Roman" w:hAnsi="Garamond" w:cs="Times New Roman"/>
          <w:color w:val="000000" w:themeColor="text1"/>
          <w:lang w:eastAsia="ru-RU"/>
        </w:rPr>
        <w:t>, содержащее платежные реквизиты новой единой теплоснабжающей организации с указанием сведений об установленном тарифе.</w:t>
      </w:r>
    </w:p>
    <w:p w14:paraId="33A0F1D6" w14:textId="77777777" w:rsidR="003A79C8" w:rsidRPr="005742F4" w:rsidRDefault="003A79C8" w:rsidP="003A79C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При этом, право требования задолженности Потребителя, имеющейся перед </w:t>
      </w:r>
      <w:r w:rsidR="00B45DC8" w:rsidRPr="005742F4">
        <w:rPr>
          <w:rFonts w:ascii="Garamond" w:eastAsia="Times New Roman" w:hAnsi="Garamond" w:cs="Times New Roman"/>
          <w:color w:val="000000" w:themeColor="text1"/>
          <w:lang w:eastAsia="ru-RU"/>
        </w:rPr>
        <w:t>ТСО</w:t>
      </w:r>
      <w:r w:rsidRPr="005742F4">
        <w:rPr>
          <w:rFonts w:ascii="Garamond" w:eastAsia="Times New Roman" w:hAnsi="Garamond" w:cs="Times New Roman"/>
          <w:color w:val="000000" w:themeColor="text1"/>
          <w:lang w:eastAsia="ru-RU"/>
        </w:rPr>
        <w:t xml:space="preserve"> по Договору на момент перехода прав и обязанностей к новой единой теплоснабжающей организации, сохраняется за </w:t>
      </w:r>
      <w:r w:rsidR="00B45DC8" w:rsidRPr="005742F4">
        <w:rPr>
          <w:rFonts w:ascii="Garamond" w:eastAsia="Times New Roman" w:hAnsi="Garamond" w:cs="Times New Roman"/>
          <w:color w:val="000000" w:themeColor="text1"/>
          <w:lang w:eastAsia="ru-RU"/>
        </w:rPr>
        <w:t>ТСО</w:t>
      </w:r>
      <w:r w:rsidRPr="005742F4">
        <w:rPr>
          <w:rFonts w:ascii="Garamond" w:eastAsia="Times New Roman" w:hAnsi="Garamond" w:cs="Times New Roman"/>
          <w:color w:val="000000" w:themeColor="text1"/>
          <w:lang w:eastAsia="ru-RU"/>
        </w:rPr>
        <w:t>.</w:t>
      </w:r>
    </w:p>
    <w:p w14:paraId="406A5C2F" w14:textId="77777777" w:rsidR="003A79C8" w:rsidRPr="005742F4" w:rsidRDefault="003A79C8" w:rsidP="00B45DC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Во избежание сомнений, моментом перехода прав и обязанностей по Договору к новой единой теплоснабжающей организации является дата начала действия для новой единой теплоснабжающей организации тарифа на тепловую энергию (мощность), поставляемую потребителям соответствующей категории, находящимся в зоне деятельности ЕТО.</w:t>
      </w:r>
    </w:p>
    <w:p w14:paraId="4B5F4ED1" w14:textId="77777777" w:rsidR="00B45DC8" w:rsidRPr="005742F4" w:rsidRDefault="00B45DC8" w:rsidP="00B45DC8">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11.4. Стороны по настоящему Договору договорились, что могут использовать при подписании настоящего Договора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w:t>
      </w:r>
    </w:p>
    <w:p w14:paraId="225F764E" w14:textId="342DD8AF" w:rsidR="00613B89" w:rsidRPr="005742F4" w:rsidRDefault="00B45DC8" w:rsidP="00613B89">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11.5. </w:t>
      </w:r>
      <w:r w:rsidR="00613B89" w:rsidRPr="005742F4">
        <w:rPr>
          <w:rFonts w:ascii="Garamond" w:eastAsia="Times New Roman" w:hAnsi="Garamond" w:cs="Times New Roman"/>
          <w:color w:val="000000" w:themeColor="text1"/>
          <w:lang w:eastAsia="ru-RU"/>
        </w:rPr>
        <w:t xml:space="preserve">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её, а также через систему ЭДО (Диадок, Сбис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Договора с учетом имеющейся у нее информации, признается надлежащим. </w:t>
      </w:r>
    </w:p>
    <w:p w14:paraId="434A41A9" w14:textId="5DDE7070" w:rsidR="00613B89" w:rsidRPr="005742F4" w:rsidRDefault="00613B89" w:rsidP="00613B89">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адреса электронной почты, указанных в настоящем Договоре, и подписанные неквалифицированными и/или квалифицированными электронными подписями являются исходящими документами от надлежащим образом уполномоченных представителей сторон. Такие письма и </w:t>
      </w:r>
      <w:r w:rsidRPr="005742F4">
        <w:rPr>
          <w:rFonts w:ascii="Garamond" w:eastAsia="Times New Roman" w:hAnsi="Garamond" w:cs="Times New Roman"/>
          <w:color w:val="000000" w:themeColor="text1"/>
          <w:lang w:eastAsia="ru-RU"/>
        </w:rPr>
        <w:lastRenderedPageBreak/>
        <w:t>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12C5DA7F" w14:textId="77777777" w:rsidR="00613B89" w:rsidRPr="005742F4" w:rsidRDefault="00613B89" w:rsidP="00613B89">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Также стороны договорились, что при принятии одной стороной Договора приглашения, направленного другой стороной в системе ЭДО (Диадок, Сбис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4B5BF568" w14:textId="77777777" w:rsidR="00B45DC8" w:rsidRPr="005742F4" w:rsidRDefault="00613B89" w:rsidP="00613B89">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Для осуществления электронного документооборота используется согласованный сторонами адрес электронной почты.</w:t>
      </w:r>
    </w:p>
    <w:p w14:paraId="21E26442" w14:textId="77777777" w:rsidR="007A3283" w:rsidRPr="005742F4" w:rsidRDefault="007A3283" w:rsidP="003A79C8">
      <w:pPr>
        <w:ind w:right="0" w:firstLine="709"/>
        <w:outlineLvl w:val="0"/>
        <w:rPr>
          <w:rFonts w:ascii="Garamond" w:eastAsia="Times New Roman" w:hAnsi="Garamond" w:cs="Times New Roman"/>
          <w:color w:val="000000" w:themeColor="text1"/>
          <w:lang w:eastAsia="ru-RU"/>
        </w:rPr>
      </w:pPr>
    </w:p>
    <w:p w14:paraId="052D0AC7" w14:textId="77777777" w:rsidR="007A3283" w:rsidRPr="005742F4" w:rsidRDefault="007A3283" w:rsidP="00D245F8">
      <w:pPr>
        <w:ind w:right="0"/>
        <w:jc w:val="center"/>
        <w:outlineLvl w:val="0"/>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1</w:t>
      </w:r>
      <w:r w:rsidR="00C346D2" w:rsidRPr="005742F4">
        <w:rPr>
          <w:rFonts w:ascii="Garamond" w:eastAsia="Times New Roman" w:hAnsi="Garamond" w:cs="Times New Roman"/>
          <w:b/>
          <w:color w:val="000000" w:themeColor="text1"/>
          <w:lang w:eastAsia="ru-RU"/>
        </w:rPr>
        <w:t>2</w:t>
      </w:r>
      <w:r w:rsidRPr="005742F4">
        <w:rPr>
          <w:rFonts w:ascii="Garamond" w:eastAsia="Times New Roman" w:hAnsi="Garamond" w:cs="Times New Roman"/>
          <w:b/>
          <w:color w:val="000000" w:themeColor="text1"/>
          <w:lang w:eastAsia="ru-RU"/>
        </w:rPr>
        <w:t>. Срок действия, порядок рассмотрения споров</w:t>
      </w:r>
    </w:p>
    <w:p w14:paraId="2C031CC1" w14:textId="77777777" w:rsidR="007A3283" w:rsidRPr="005742F4" w:rsidRDefault="007A3283" w:rsidP="00D245F8">
      <w:pPr>
        <w:ind w:right="0"/>
        <w:outlineLvl w:val="0"/>
        <w:rPr>
          <w:rFonts w:ascii="Times New Roman" w:eastAsia="Times New Roman" w:hAnsi="Times New Roman" w:cs="Times New Roman"/>
          <w:b/>
          <w:color w:val="000000" w:themeColor="text1"/>
          <w:sz w:val="20"/>
          <w:szCs w:val="20"/>
          <w:lang w:eastAsia="ru-RU"/>
        </w:rPr>
      </w:pPr>
    </w:p>
    <w:p w14:paraId="0E72F541" w14:textId="19193C1D" w:rsidR="00505525" w:rsidRPr="005742F4" w:rsidRDefault="00345188" w:rsidP="00A25060">
      <w:pPr>
        <w:spacing w:line="276" w:lineRule="auto"/>
        <w:ind w:right="-2"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w:t>
      </w:r>
      <w:r w:rsidR="00C346D2" w:rsidRPr="005742F4">
        <w:rPr>
          <w:rFonts w:ascii="Garamond" w:eastAsia="Times New Roman" w:hAnsi="Garamond" w:cs="Times New Roman"/>
          <w:color w:val="000000" w:themeColor="text1"/>
          <w:lang w:eastAsia="ru-RU"/>
        </w:rPr>
        <w:t>2</w:t>
      </w:r>
      <w:r w:rsidRPr="005742F4">
        <w:rPr>
          <w:rFonts w:ascii="Garamond" w:eastAsia="Times New Roman" w:hAnsi="Garamond" w:cs="Times New Roman"/>
          <w:color w:val="000000" w:themeColor="text1"/>
          <w:lang w:eastAsia="ru-RU"/>
        </w:rPr>
        <w:t xml:space="preserve">.1. </w:t>
      </w:r>
      <w:r w:rsidR="00505525" w:rsidRPr="005742F4">
        <w:rPr>
          <w:rFonts w:ascii="Garamond" w:eastAsia="Times New Roman" w:hAnsi="Garamond" w:cs="Times New Roman"/>
          <w:color w:val="000000" w:themeColor="text1"/>
          <w:lang w:eastAsia="ru-RU"/>
        </w:rPr>
        <w:t xml:space="preserve">Договор </w:t>
      </w:r>
      <w:r w:rsidR="002A6E04" w:rsidRPr="005742F4">
        <w:rPr>
          <w:rFonts w:ascii="Garamond" w:eastAsia="Times New Roman" w:hAnsi="Garamond" w:cs="Times New Roman"/>
          <w:color w:val="000000" w:themeColor="text1"/>
          <w:lang w:eastAsia="ru-RU"/>
        </w:rPr>
        <w:t xml:space="preserve">заключен на срок </w:t>
      </w:r>
      <w:r w:rsidR="002A6E04" w:rsidRPr="005742F4">
        <w:rPr>
          <w:rFonts w:ascii="Garamond" w:eastAsia="Times New Roman" w:hAnsi="Garamond" w:cs="Times New Roman"/>
          <w:b/>
          <w:color w:val="000000" w:themeColor="text1"/>
          <w:lang w:eastAsia="ru-RU"/>
        </w:rPr>
        <w:t>по</w:t>
      </w:r>
      <w:r w:rsidR="002A6E04" w:rsidRPr="005742F4">
        <w:rPr>
          <w:rFonts w:ascii="Garamond" w:eastAsia="Times New Roman" w:hAnsi="Garamond" w:cs="Times New Roman"/>
          <w:color w:val="000000" w:themeColor="text1"/>
          <w:lang w:eastAsia="ru-RU"/>
        </w:rPr>
        <w:t xml:space="preserve"> </w:t>
      </w:r>
      <w:r w:rsidR="00457092" w:rsidRPr="005742F4">
        <w:rPr>
          <w:rFonts w:ascii="Garamond" w:eastAsia="Times New Roman" w:hAnsi="Garamond" w:cs="Times New Roman"/>
          <w:b/>
          <w:color w:val="000000" w:themeColor="text1"/>
          <w:lang w:eastAsia="ru-RU"/>
        </w:rPr>
        <w:t>________</w:t>
      </w:r>
      <w:r w:rsidR="002A6E04" w:rsidRPr="005742F4">
        <w:rPr>
          <w:rFonts w:ascii="Garamond" w:eastAsia="Times New Roman" w:hAnsi="Garamond" w:cs="Times New Roman"/>
          <w:color w:val="000000" w:themeColor="text1"/>
          <w:lang w:eastAsia="ru-RU"/>
        </w:rPr>
        <w:t xml:space="preserve"> </w:t>
      </w:r>
      <w:r w:rsidR="002A6E04" w:rsidRPr="005742F4">
        <w:rPr>
          <w:rFonts w:ascii="Garamond" w:eastAsia="Times New Roman" w:hAnsi="Garamond" w:cs="Times New Roman"/>
          <w:b/>
          <w:color w:val="000000" w:themeColor="text1"/>
          <w:lang w:eastAsia="ru-RU"/>
        </w:rPr>
        <w:t>г</w:t>
      </w:r>
      <w:r w:rsidR="002A6E04" w:rsidRPr="005742F4">
        <w:rPr>
          <w:rFonts w:ascii="Garamond" w:eastAsia="Times New Roman" w:hAnsi="Garamond" w:cs="Times New Roman"/>
          <w:color w:val="000000" w:themeColor="text1"/>
          <w:lang w:eastAsia="ru-RU"/>
        </w:rPr>
        <w:t xml:space="preserve">. и </w:t>
      </w:r>
      <w:r w:rsidR="00505525" w:rsidRPr="005742F4">
        <w:rPr>
          <w:rFonts w:ascii="Garamond" w:eastAsia="Times New Roman" w:hAnsi="Garamond" w:cs="Times New Roman"/>
          <w:color w:val="000000" w:themeColor="text1"/>
          <w:lang w:eastAsia="ru-RU"/>
        </w:rPr>
        <w:t xml:space="preserve">вступает в силу с момента </w:t>
      </w:r>
      <w:r w:rsidR="002A6E04" w:rsidRPr="005742F4">
        <w:rPr>
          <w:rFonts w:ascii="Garamond" w:eastAsia="Times New Roman" w:hAnsi="Garamond" w:cs="Times New Roman"/>
          <w:color w:val="000000" w:themeColor="text1"/>
          <w:lang w:eastAsia="ru-RU"/>
        </w:rPr>
        <w:t xml:space="preserve">его подписания и подписания всех приложений к нему. Взаимоотношения Сторон в период </w:t>
      </w:r>
      <w:r w:rsidR="002A6E04" w:rsidRPr="005742F4">
        <w:rPr>
          <w:rFonts w:ascii="Garamond" w:eastAsia="Times New Roman" w:hAnsi="Garamond" w:cs="Times New Roman"/>
          <w:b/>
          <w:color w:val="000000" w:themeColor="text1"/>
          <w:lang w:eastAsia="ru-RU"/>
        </w:rPr>
        <w:t>с</w:t>
      </w:r>
      <w:r w:rsidR="002A6E04" w:rsidRPr="005742F4">
        <w:rPr>
          <w:rFonts w:ascii="Garamond" w:eastAsia="Times New Roman" w:hAnsi="Garamond" w:cs="Times New Roman"/>
          <w:color w:val="000000" w:themeColor="text1"/>
          <w:lang w:eastAsia="ru-RU"/>
        </w:rPr>
        <w:t xml:space="preserve"> </w:t>
      </w:r>
      <w:r w:rsidR="00457092" w:rsidRPr="005742F4">
        <w:rPr>
          <w:rFonts w:ascii="Garamond" w:eastAsia="Times New Roman" w:hAnsi="Garamond" w:cs="Times New Roman"/>
          <w:color w:val="000000" w:themeColor="text1"/>
          <w:lang w:eastAsia="ru-RU"/>
        </w:rPr>
        <w:t>________</w:t>
      </w:r>
      <w:r w:rsidR="002A6E04" w:rsidRPr="005742F4">
        <w:rPr>
          <w:rFonts w:ascii="Garamond" w:hAnsi="Garamond" w:cs="Times New Roman"/>
          <w:b/>
          <w:color w:val="000000" w:themeColor="text1"/>
        </w:rPr>
        <w:t>г.</w:t>
      </w:r>
      <w:r w:rsidR="00505525" w:rsidRPr="005742F4">
        <w:rPr>
          <w:rFonts w:ascii="Garamond" w:eastAsia="Times New Roman" w:hAnsi="Garamond" w:cs="Times New Roman"/>
          <w:color w:val="000000" w:themeColor="text1"/>
          <w:lang w:eastAsia="ru-RU"/>
        </w:rPr>
        <w:t xml:space="preserve"> </w:t>
      </w:r>
      <w:r w:rsidR="002A6E04" w:rsidRPr="005742F4">
        <w:rPr>
          <w:rFonts w:ascii="Garamond" w:eastAsia="Times New Roman" w:hAnsi="Garamond" w:cs="Times New Roman"/>
          <w:color w:val="000000" w:themeColor="text1"/>
          <w:lang w:eastAsia="ru-RU"/>
        </w:rPr>
        <w:t>до момента заключения Договора регулируются условиями настоящего Договора.</w:t>
      </w:r>
    </w:p>
    <w:p w14:paraId="6B37699F" w14:textId="77777777" w:rsidR="007A3283" w:rsidRPr="005742F4" w:rsidRDefault="007A3283" w:rsidP="00A25060">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w:t>
      </w:r>
      <w:r w:rsidR="00C346D2" w:rsidRPr="005742F4">
        <w:rPr>
          <w:rFonts w:ascii="Garamond" w:eastAsia="Times New Roman" w:hAnsi="Garamond" w:cs="Times New Roman"/>
          <w:color w:val="000000" w:themeColor="text1"/>
          <w:lang w:eastAsia="ru-RU"/>
        </w:rPr>
        <w:t>2</w:t>
      </w:r>
      <w:r w:rsidRPr="005742F4">
        <w:rPr>
          <w:rFonts w:ascii="Garamond" w:eastAsia="Times New Roman" w:hAnsi="Garamond" w:cs="Times New Roman"/>
          <w:color w:val="000000" w:themeColor="text1"/>
          <w:lang w:eastAsia="ru-RU"/>
        </w:rPr>
        <w:t>.2. Договор составляется в 2 (двух) экземплярах, имеющих одинаковую юридическую силу. Один экземпляр для ТСО, второй для Потребителя. Все перечисленные в настоящем Договоре приложения являются его неотъемлемыми частями.</w:t>
      </w:r>
    </w:p>
    <w:p w14:paraId="47DBDCA4" w14:textId="77777777" w:rsidR="007A3283" w:rsidRPr="005742F4" w:rsidRDefault="007A3283" w:rsidP="00A25060">
      <w:pPr>
        <w:ind w:right="0" w:firstLine="709"/>
        <w:outlineLvl w:val="0"/>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w:t>
      </w:r>
      <w:r w:rsidR="00C346D2" w:rsidRPr="005742F4">
        <w:rPr>
          <w:rFonts w:ascii="Garamond" w:eastAsia="Times New Roman" w:hAnsi="Garamond" w:cs="Times New Roman"/>
          <w:color w:val="000000" w:themeColor="text1"/>
          <w:lang w:eastAsia="ru-RU"/>
        </w:rPr>
        <w:t>2</w:t>
      </w:r>
      <w:r w:rsidRPr="005742F4">
        <w:rPr>
          <w:rFonts w:ascii="Garamond" w:eastAsia="Times New Roman" w:hAnsi="Garamond" w:cs="Times New Roman"/>
          <w:color w:val="000000" w:themeColor="text1"/>
          <w:lang w:eastAsia="ru-RU"/>
        </w:rPr>
        <w:t>.3. Договор пролонгируется на следующий календарный год автоматически, если ни одна из Сторон за 30 дней до окончания срока его действия не потребует пересмотра его условий.</w:t>
      </w:r>
    </w:p>
    <w:p w14:paraId="58AC5E5C" w14:textId="77777777" w:rsidR="007A3283" w:rsidRPr="005742F4" w:rsidRDefault="007A3283" w:rsidP="00A25060">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1</w:t>
      </w:r>
      <w:r w:rsidR="00C346D2" w:rsidRPr="005742F4">
        <w:rPr>
          <w:rFonts w:ascii="Garamond" w:eastAsia="Times New Roman" w:hAnsi="Garamond" w:cs="Times New Roman"/>
          <w:color w:val="000000" w:themeColor="text1"/>
          <w:lang w:eastAsia="ru-RU"/>
        </w:rPr>
        <w:t>2</w:t>
      </w:r>
      <w:r w:rsidRPr="005742F4">
        <w:rPr>
          <w:rFonts w:ascii="Garamond" w:eastAsia="Times New Roman" w:hAnsi="Garamond" w:cs="Times New Roman"/>
          <w:color w:val="000000" w:themeColor="text1"/>
          <w:lang w:eastAsia="ru-RU"/>
        </w:rPr>
        <w:t>.4. Спор, связанный с заключением, исполнением, изменением или расторжением настоящего Договора</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передается на разрешение арбитражного суда </w:t>
      </w:r>
      <w:r w:rsidR="004E633B" w:rsidRPr="005742F4">
        <w:rPr>
          <w:rFonts w:ascii="Garamond" w:hAnsi="Garamond" w:cs="Times New Roman"/>
          <w:color w:val="000000" w:themeColor="text1"/>
        </w:rPr>
        <w:t>Челябинской</w:t>
      </w:r>
      <w:r w:rsidR="00D245F8" w:rsidRPr="005742F4">
        <w:rPr>
          <w:rFonts w:ascii="Garamond" w:hAnsi="Garamond" w:cs="Times New Roman"/>
          <w:color w:val="000000" w:themeColor="text1"/>
        </w:rPr>
        <w:t xml:space="preserve"> </w:t>
      </w:r>
      <w:r w:rsidRPr="005742F4">
        <w:rPr>
          <w:rFonts w:ascii="Garamond" w:eastAsia="Times New Roman" w:hAnsi="Garamond" w:cs="Times New Roman"/>
          <w:color w:val="000000" w:themeColor="text1"/>
          <w:lang w:eastAsia="ru-RU"/>
        </w:rPr>
        <w:t xml:space="preserve">области после принятия сторонами мер по досудебному урегулированию по истечении десяти календарных дней со дня направления претензии. </w:t>
      </w:r>
    </w:p>
    <w:p w14:paraId="67ACE701" w14:textId="77777777" w:rsidR="007A3283" w:rsidRPr="005742F4" w:rsidRDefault="007A3283" w:rsidP="00D245F8">
      <w:pPr>
        <w:ind w:right="0"/>
        <w:outlineLvl w:val="0"/>
        <w:rPr>
          <w:rFonts w:ascii="Times New Roman" w:eastAsia="Times New Roman" w:hAnsi="Times New Roman" w:cs="Times New Roman"/>
          <w:color w:val="000000" w:themeColor="text1"/>
          <w:sz w:val="20"/>
          <w:szCs w:val="20"/>
          <w:lang w:eastAsia="ru-RU"/>
        </w:rPr>
      </w:pPr>
      <w:r w:rsidRPr="005742F4">
        <w:rPr>
          <w:rFonts w:ascii="Times New Roman" w:eastAsia="Times New Roman" w:hAnsi="Times New Roman" w:cs="Times New Roman"/>
          <w:color w:val="000000" w:themeColor="text1"/>
          <w:sz w:val="20"/>
          <w:szCs w:val="20"/>
          <w:lang w:eastAsia="ru-RU"/>
        </w:rPr>
        <w:t xml:space="preserve"> </w:t>
      </w:r>
    </w:p>
    <w:p w14:paraId="6F270DAB" w14:textId="77777777" w:rsidR="007A3283" w:rsidRPr="005742F4" w:rsidRDefault="007A3283" w:rsidP="00D245F8">
      <w:pPr>
        <w:ind w:right="0"/>
        <w:jc w:val="center"/>
        <w:outlineLvl w:val="0"/>
        <w:rPr>
          <w:rFonts w:ascii="Garamond" w:eastAsia="Times New Roman" w:hAnsi="Garamond" w:cs="Times New Roman"/>
          <w:b/>
          <w:color w:val="000000" w:themeColor="text1"/>
          <w:lang w:eastAsia="ru-RU"/>
        </w:rPr>
      </w:pPr>
      <w:r w:rsidRPr="005742F4">
        <w:rPr>
          <w:rFonts w:ascii="Garamond" w:eastAsia="Times New Roman" w:hAnsi="Garamond" w:cs="Times New Roman"/>
          <w:b/>
          <w:color w:val="000000" w:themeColor="text1"/>
          <w:lang w:eastAsia="ru-RU"/>
        </w:rPr>
        <w:t>1</w:t>
      </w:r>
      <w:r w:rsidR="00C346D2" w:rsidRPr="005742F4">
        <w:rPr>
          <w:rFonts w:ascii="Garamond" w:eastAsia="Times New Roman" w:hAnsi="Garamond" w:cs="Times New Roman"/>
          <w:b/>
          <w:color w:val="000000" w:themeColor="text1"/>
          <w:lang w:eastAsia="ru-RU"/>
        </w:rPr>
        <w:t>3</w:t>
      </w:r>
      <w:r w:rsidRPr="005742F4">
        <w:rPr>
          <w:rFonts w:ascii="Garamond" w:eastAsia="Times New Roman" w:hAnsi="Garamond" w:cs="Times New Roman"/>
          <w:b/>
          <w:color w:val="000000" w:themeColor="text1"/>
          <w:lang w:eastAsia="ru-RU"/>
        </w:rPr>
        <w:t>. Приложения к Договору</w:t>
      </w:r>
    </w:p>
    <w:p w14:paraId="7D5AE28E"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Приложение № 1.1 Перечень объектов, тепловые нагрузки Потребителя, расчетные потери тепловой энергии и теплоносителя.</w:t>
      </w:r>
    </w:p>
    <w:p w14:paraId="22B250A2"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Приложение № 1.2 Договорные объемы потребления тепловой энергии и теплоносителя.</w:t>
      </w:r>
    </w:p>
    <w:p w14:paraId="2DCC11D2"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Приложение № 2 Акт разграничения балансовой принадлежности сетей и эксплуатационной ответственности Сторон.</w:t>
      </w:r>
    </w:p>
    <w:p w14:paraId="08D47D42" w14:textId="77777777" w:rsidR="007A3283" w:rsidRPr="005742F4" w:rsidRDefault="007A3283" w:rsidP="00D245F8">
      <w:pPr>
        <w:ind w:right="0" w:firstLine="709"/>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Приложение № 3</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Режимная карта.</w:t>
      </w:r>
      <w:r w:rsidRPr="005742F4">
        <w:rPr>
          <w:rFonts w:ascii="Garamond" w:eastAsia="Times New Roman" w:hAnsi="Garamond" w:cs="Times New Roman"/>
          <w:color w:val="000000" w:themeColor="text1"/>
          <w:lang w:eastAsia="ru-RU"/>
        </w:rPr>
        <w:tab/>
      </w:r>
    </w:p>
    <w:p w14:paraId="5AD609E4" w14:textId="77777777" w:rsidR="007A3283" w:rsidRPr="005742F4" w:rsidRDefault="007A3283" w:rsidP="00D245F8">
      <w:pPr>
        <w:ind w:right="0" w:firstLine="709"/>
        <w:jc w:val="left"/>
        <w:rPr>
          <w:rFonts w:ascii="Garamond" w:eastAsia="Times New Roman" w:hAnsi="Garamond" w:cs="Times New Roman"/>
          <w:color w:val="000000" w:themeColor="text1"/>
          <w:lang w:eastAsia="ru-RU"/>
        </w:rPr>
      </w:pPr>
      <w:r w:rsidRPr="005742F4">
        <w:rPr>
          <w:rFonts w:ascii="Garamond" w:eastAsia="Times New Roman" w:hAnsi="Garamond" w:cs="Times New Roman"/>
          <w:color w:val="000000" w:themeColor="text1"/>
          <w:lang w:eastAsia="ru-RU"/>
        </w:rPr>
        <w:t xml:space="preserve">Приложение № </w:t>
      </w:r>
      <w:r w:rsidR="005E6CF6" w:rsidRPr="005742F4">
        <w:rPr>
          <w:rFonts w:ascii="Garamond" w:eastAsia="Times New Roman" w:hAnsi="Garamond" w:cs="Times New Roman"/>
          <w:color w:val="000000" w:themeColor="text1"/>
          <w:lang w:eastAsia="ru-RU"/>
        </w:rPr>
        <w:t>4</w:t>
      </w:r>
      <w:r w:rsidRPr="005742F4">
        <w:rPr>
          <w:rFonts w:ascii="Garamond" w:eastAsia="Times New Roman" w:hAnsi="Garamond" w:cs="Times New Roman"/>
          <w:color w:val="000000" w:themeColor="text1"/>
          <w:lang w:eastAsia="ru-RU"/>
        </w:rPr>
        <w:t>.</w:t>
      </w:r>
      <w:r w:rsidR="00D245F8" w:rsidRPr="005742F4">
        <w:rPr>
          <w:rFonts w:ascii="Garamond" w:eastAsia="Times New Roman" w:hAnsi="Garamond" w:cs="Times New Roman"/>
          <w:color w:val="000000" w:themeColor="text1"/>
          <w:lang w:eastAsia="ru-RU"/>
        </w:rPr>
        <w:t xml:space="preserve"> </w:t>
      </w:r>
      <w:r w:rsidRPr="005742F4">
        <w:rPr>
          <w:rFonts w:ascii="Garamond" w:eastAsia="Times New Roman" w:hAnsi="Garamond" w:cs="Times New Roman"/>
          <w:color w:val="000000" w:themeColor="text1"/>
          <w:lang w:eastAsia="ru-RU"/>
        </w:rPr>
        <w:t xml:space="preserve">Акт </w:t>
      </w:r>
      <w:r w:rsidR="00E94AFF" w:rsidRPr="005742F4">
        <w:rPr>
          <w:rFonts w:ascii="Garamond" w:eastAsia="Times New Roman" w:hAnsi="Garamond" w:cs="Times New Roman"/>
          <w:color w:val="000000" w:themeColor="text1"/>
          <w:lang w:eastAsia="ru-RU"/>
        </w:rPr>
        <w:t>технологической</w:t>
      </w:r>
      <w:r w:rsidRPr="005742F4">
        <w:rPr>
          <w:rFonts w:ascii="Garamond" w:eastAsia="Times New Roman" w:hAnsi="Garamond" w:cs="Times New Roman"/>
          <w:color w:val="000000" w:themeColor="text1"/>
          <w:lang w:eastAsia="ru-RU"/>
        </w:rPr>
        <w:t xml:space="preserve"> и </w:t>
      </w:r>
      <w:r w:rsidR="00E94AFF" w:rsidRPr="005742F4">
        <w:rPr>
          <w:rFonts w:ascii="Garamond" w:eastAsia="Times New Roman" w:hAnsi="Garamond" w:cs="Times New Roman"/>
          <w:color w:val="000000" w:themeColor="text1"/>
          <w:lang w:eastAsia="ru-RU"/>
        </w:rPr>
        <w:t>аварийной</w:t>
      </w:r>
      <w:r w:rsidRPr="005742F4">
        <w:rPr>
          <w:rFonts w:ascii="Garamond" w:eastAsia="Times New Roman" w:hAnsi="Garamond" w:cs="Times New Roman"/>
          <w:color w:val="000000" w:themeColor="text1"/>
          <w:lang w:eastAsia="ru-RU"/>
        </w:rPr>
        <w:t xml:space="preserve"> брони.</w:t>
      </w:r>
    </w:p>
    <w:p w14:paraId="60466384" w14:textId="77777777" w:rsidR="007A3283" w:rsidRPr="00610640" w:rsidRDefault="007A3283" w:rsidP="00D245F8">
      <w:pPr>
        <w:ind w:right="0" w:firstLine="540"/>
        <w:rPr>
          <w:rFonts w:ascii="Times New Roman" w:eastAsia="Times New Roman" w:hAnsi="Times New Roman" w:cs="Times New Roman"/>
          <w:sz w:val="20"/>
          <w:szCs w:val="20"/>
          <w:lang w:eastAsia="ru-RU"/>
        </w:rPr>
      </w:pPr>
    </w:p>
    <w:p w14:paraId="0764AA2E" w14:textId="77777777" w:rsidR="007A3283" w:rsidRPr="00A25060" w:rsidRDefault="007A3283" w:rsidP="00D245F8">
      <w:pPr>
        <w:ind w:right="0"/>
        <w:jc w:val="center"/>
        <w:outlineLvl w:val="0"/>
        <w:rPr>
          <w:rFonts w:ascii="Garamond" w:eastAsia="Times New Roman" w:hAnsi="Garamond" w:cs="Times New Roman"/>
          <w:b/>
          <w:lang w:eastAsia="ru-RU"/>
        </w:rPr>
      </w:pPr>
      <w:r w:rsidRPr="00A25060">
        <w:rPr>
          <w:rFonts w:ascii="Garamond" w:eastAsia="Times New Roman" w:hAnsi="Garamond" w:cs="Times New Roman"/>
          <w:b/>
          <w:lang w:eastAsia="ru-RU"/>
        </w:rPr>
        <w:t>1</w:t>
      </w:r>
      <w:r w:rsidR="00C346D2" w:rsidRPr="00A25060">
        <w:rPr>
          <w:rFonts w:ascii="Garamond" w:eastAsia="Times New Roman" w:hAnsi="Garamond" w:cs="Times New Roman"/>
          <w:b/>
          <w:lang w:eastAsia="ru-RU"/>
        </w:rPr>
        <w:t>4</w:t>
      </w:r>
      <w:r w:rsidRPr="00A25060">
        <w:rPr>
          <w:rFonts w:ascii="Garamond" w:eastAsia="Times New Roman" w:hAnsi="Garamond" w:cs="Times New Roman"/>
          <w:b/>
          <w:lang w:eastAsia="ru-RU"/>
        </w:rPr>
        <w:t>. Юридические адреса и реквизиты Сторон</w:t>
      </w:r>
    </w:p>
    <w:p w14:paraId="3BE1576A" w14:textId="77777777" w:rsidR="007A3283" w:rsidRPr="00A25060" w:rsidRDefault="007A3283" w:rsidP="00D245F8">
      <w:pPr>
        <w:ind w:right="-1"/>
        <w:jc w:val="center"/>
        <w:outlineLvl w:val="0"/>
        <w:rPr>
          <w:rFonts w:ascii="Garamond" w:hAnsi="Garamond" w:cs="Times New Roman"/>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103"/>
      </w:tblGrid>
      <w:tr w:rsidR="00F85901" w:rsidRPr="00A25060" w14:paraId="5A549B03" w14:textId="77777777" w:rsidTr="00093B5A">
        <w:trPr>
          <w:trHeight w:val="2520"/>
        </w:trPr>
        <w:tc>
          <w:tcPr>
            <w:tcW w:w="4928" w:type="dxa"/>
          </w:tcPr>
          <w:p w14:paraId="5C2249CD" w14:textId="77777777" w:rsidR="00F85901" w:rsidRPr="00A25060" w:rsidRDefault="00F85901" w:rsidP="00F85901">
            <w:pPr>
              <w:ind w:right="0"/>
              <w:jc w:val="left"/>
              <w:rPr>
                <w:rFonts w:ascii="Garamond" w:hAnsi="Garamond" w:cs="Times New Roman"/>
                <w:b/>
              </w:rPr>
            </w:pPr>
            <w:r w:rsidRPr="00A25060">
              <w:rPr>
                <w:rFonts w:ascii="Garamond" w:hAnsi="Garamond" w:cs="Times New Roman"/>
                <w:b/>
              </w:rPr>
              <w:t>Потребитель</w:t>
            </w:r>
          </w:p>
          <w:p w14:paraId="2A76325D" w14:textId="77777777" w:rsidR="00F85901" w:rsidRPr="00A25060" w:rsidRDefault="00F85901" w:rsidP="00F85901">
            <w:pPr>
              <w:ind w:right="0"/>
              <w:jc w:val="left"/>
              <w:rPr>
                <w:rFonts w:ascii="Garamond" w:hAnsi="Garamond" w:cs="Times New Roman"/>
              </w:rPr>
            </w:pPr>
            <w:r w:rsidRPr="00A25060">
              <w:rPr>
                <w:rFonts w:ascii="Garamond" w:hAnsi="Garamond" w:cs="Times New Roman"/>
              </w:rPr>
              <w:t>Реквизиты для расчетов:</w:t>
            </w:r>
          </w:p>
          <w:p w14:paraId="1376DB0D" w14:textId="77777777" w:rsidR="00F85901" w:rsidRPr="00A25060" w:rsidRDefault="00F85901" w:rsidP="00F85901">
            <w:pPr>
              <w:ind w:right="0"/>
              <w:jc w:val="left"/>
              <w:rPr>
                <w:rFonts w:ascii="Garamond" w:hAnsi="Garamond" w:cs="Times New Roman"/>
                <w:b/>
              </w:rPr>
            </w:pPr>
          </w:p>
          <w:p w14:paraId="51BE3D37" w14:textId="77777777" w:rsidR="00F85901" w:rsidRPr="00A25060" w:rsidRDefault="00F85901" w:rsidP="00F85901">
            <w:pPr>
              <w:ind w:right="0"/>
              <w:jc w:val="left"/>
              <w:rPr>
                <w:rFonts w:ascii="Garamond" w:hAnsi="Garamond" w:cs="Times New Roman"/>
                <w:b/>
              </w:rPr>
            </w:pPr>
            <w:r w:rsidRPr="00A25060">
              <w:rPr>
                <w:rFonts w:ascii="Garamond" w:hAnsi="Garamond" w:cs="Times New Roman"/>
                <w:b/>
              </w:rPr>
              <w:t>___________________</w:t>
            </w:r>
          </w:p>
          <w:p w14:paraId="0A3F495D" w14:textId="77777777" w:rsidR="00F85901" w:rsidRPr="00A25060" w:rsidRDefault="00F85901" w:rsidP="00F85901">
            <w:pPr>
              <w:ind w:right="0"/>
              <w:jc w:val="left"/>
              <w:rPr>
                <w:rFonts w:ascii="Garamond" w:hAnsi="Garamond" w:cs="Times New Roman"/>
                <w:b/>
              </w:rPr>
            </w:pPr>
          </w:p>
          <w:p w14:paraId="38EE3B38" w14:textId="77777777" w:rsidR="00F85901" w:rsidRPr="00A25060" w:rsidRDefault="00F85901" w:rsidP="00F85901">
            <w:pPr>
              <w:ind w:right="0"/>
              <w:jc w:val="left"/>
              <w:rPr>
                <w:rFonts w:ascii="Garamond" w:hAnsi="Garamond" w:cs="Times New Roman"/>
              </w:rPr>
            </w:pPr>
            <w:r w:rsidRPr="00A25060">
              <w:rPr>
                <w:rFonts w:ascii="Garamond" w:hAnsi="Garamond" w:cs="Times New Roman"/>
              </w:rPr>
              <w:t>Юридический адрес:_______________________________</w:t>
            </w:r>
          </w:p>
          <w:p w14:paraId="2662A34B" w14:textId="77777777" w:rsidR="00F85901" w:rsidRPr="00A25060" w:rsidRDefault="00F85901" w:rsidP="00F85901">
            <w:pPr>
              <w:ind w:right="0"/>
              <w:jc w:val="left"/>
              <w:rPr>
                <w:rFonts w:ascii="Garamond" w:hAnsi="Garamond" w:cs="Times New Roman"/>
              </w:rPr>
            </w:pPr>
            <w:r w:rsidRPr="00A25060">
              <w:rPr>
                <w:rFonts w:ascii="Garamond" w:hAnsi="Garamond" w:cs="Times New Roman"/>
              </w:rPr>
              <w:t>Тел_____________________</w:t>
            </w:r>
          </w:p>
          <w:p w14:paraId="311F46D1" w14:textId="77777777" w:rsidR="00F85901" w:rsidRPr="00CD64D3" w:rsidRDefault="00F85901" w:rsidP="00F85901">
            <w:pPr>
              <w:ind w:right="0"/>
              <w:jc w:val="left"/>
              <w:rPr>
                <w:rFonts w:ascii="Garamond" w:hAnsi="Garamond" w:cs="Times New Roman"/>
              </w:rPr>
            </w:pPr>
            <w:r w:rsidRPr="00A25060">
              <w:rPr>
                <w:rFonts w:ascii="Garamond" w:eastAsia="Times New Roman" w:hAnsi="Garamond" w:cs="Times New Roman"/>
                <w:bCs/>
                <w:lang w:val="en-US" w:eastAsia="ru-RU"/>
              </w:rPr>
              <w:t>E</w:t>
            </w:r>
            <w:r w:rsidRPr="00CD64D3">
              <w:rPr>
                <w:rFonts w:ascii="Garamond" w:eastAsia="Times New Roman" w:hAnsi="Garamond" w:cs="Times New Roman"/>
                <w:bCs/>
                <w:lang w:eastAsia="ru-RU"/>
              </w:rPr>
              <w:t>-</w:t>
            </w:r>
            <w:r w:rsidRPr="00A25060">
              <w:rPr>
                <w:rFonts w:ascii="Garamond" w:eastAsia="Times New Roman" w:hAnsi="Garamond" w:cs="Times New Roman"/>
                <w:bCs/>
                <w:lang w:val="en-US" w:eastAsia="ru-RU"/>
              </w:rPr>
              <w:t>mail</w:t>
            </w:r>
            <w:r w:rsidRPr="00CD64D3">
              <w:rPr>
                <w:rFonts w:ascii="Garamond" w:eastAsia="Times New Roman" w:hAnsi="Garamond" w:cs="Times New Roman"/>
                <w:bCs/>
                <w:lang w:eastAsia="ru-RU"/>
              </w:rPr>
              <w:t>: __________________________</w:t>
            </w:r>
          </w:p>
          <w:p w14:paraId="17ECA036" w14:textId="77777777" w:rsidR="00F85901" w:rsidRPr="00CD64D3" w:rsidRDefault="00F85901" w:rsidP="00F85901">
            <w:pPr>
              <w:ind w:right="0"/>
              <w:jc w:val="left"/>
              <w:rPr>
                <w:rFonts w:ascii="Garamond" w:hAnsi="Garamond" w:cs="Times New Roman"/>
              </w:rPr>
            </w:pPr>
            <w:r w:rsidRPr="00A25060">
              <w:rPr>
                <w:rFonts w:ascii="Garamond" w:hAnsi="Garamond" w:cs="Times New Roman"/>
              </w:rPr>
              <w:t>ИНН</w:t>
            </w:r>
            <w:r w:rsidRPr="00CD64D3">
              <w:rPr>
                <w:rFonts w:ascii="Garamond" w:hAnsi="Garamond" w:cs="Times New Roman"/>
              </w:rPr>
              <w:t xml:space="preserve"> __________ </w:t>
            </w:r>
            <w:r w:rsidRPr="00A25060">
              <w:rPr>
                <w:rFonts w:ascii="Garamond" w:hAnsi="Garamond" w:cs="Times New Roman"/>
              </w:rPr>
              <w:t>КПП</w:t>
            </w:r>
            <w:r w:rsidRPr="00CD64D3">
              <w:rPr>
                <w:rFonts w:ascii="Garamond" w:hAnsi="Garamond" w:cs="Times New Roman"/>
              </w:rPr>
              <w:t xml:space="preserve"> _____________</w:t>
            </w:r>
          </w:p>
          <w:p w14:paraId="6BCAFAC0" w14:textId="77777777" w:rsidR="00F85901" w:rsidRPr="00CD64D3" w:rsidRDefault="00F85901" w:rsidP="00F85901">
            <w:pPr>
              <w:ind w:right="0"/>
              <w:jc w:val="left"/>
              <w:rPr>
                <w:rFonts w:ascii="Garamond" w:hAnsi="Garamond" w:cs="Times New Roman"/>
              </w:rPr>
            </w:pPr>
          </w:p>
          <w:p w14:paraId="4C2B234D" w14:textId="77777777" w:rsidR="00F85901" w:rsidRPr="00CD64D3" w:rsidRDefault="00F85901" w:rsidP="00F85901">
            <w:pPr>
              <w:ind w:right="0"/>
              <w:jc w:val="left"/>
              <w:rPr>
                <w:rFonts w:ascii="Garamond" w:hAnsi="Garamond" w:cs="Times New Roman"/>
              </w:rPr>
            </w:pPr>
          </w:p>
          <w:p w14:paraId="2DF629E0" w14:textId="77777777" w:rsidR="00F85901" w:rsidRPr="00CD64D3" w:rsidRDefault="00F85901" w:rsidP="00F85901">
            <w:pPr>
              <w:ind w:right="0"/>
              <w:jc w:val="left"/>
              <w:rPr>
                <w:rFonts w:ascii="Garamond" w:hAnsi="Garamond" w:cs="Times New Roman"/>
              </w:rPr>
            </w:pPr>
          </w:p>
          <w:p w14:paraId="57B1353D" w14:textId="77777777" w:rsidR="00F85901" w:rsidRPr="00CD64D3" w:rsidRDefault="00F85901" w:rsidP="00F85901">
            <w:pPr>
              <w:ind w:right="0"/>
              <w:jc w:val="left"/>
              <w:rPr>
                <w:rFonts w:ascii="Garamond" w:hAnsi="Garamond" w:cs="Times New Roman"/>
              </w:rPr>
            </w:pPr>
          </w:p>
          <w:p w14:paraId="0A59903E" w14:textId="77777777" w:rsidR="00A25060" w:rsidRPr="00CD64D3" w:rsidRDefault="00A25060" w:rsidP="00F85901">
            <w:pPr>
              <w:ind w:right="0"/>
              <w:jc w:val="left"/>
              <w:rPr>
                <w:rFonts w:ascii="Garamond" w:hAnsi="Garamond" w:cs="Times New Roman"/>
              </w:rPr>
            </w:pPr>
          </w:p>
          <w:p w14:paraId="632B2318" w14:textId="77777777" w:rsidR="00A25060" w:rsidRPr="00CD64D3" w:rsidRDefault="00A25060" w:rsidP="00F85901">
            <w:pPr>
              <w:ind w:right="0"/>
              <w:jc w:val="left"/>
              <w:rPr>
                <w:rFonts w:ascii="Garamond" w:hAnsi="Garamond" w:cs="Times New Roman"/>
              </w:rPr>
            </w:pPr>
          </w:p>
          <w:p w14:paraId="38B68B55" w14:textId="77777777" w:rsidR="00A25060" w:rsidRPr="00CD64D3" w:rsidRDefault="00A25060" w:rsidP="00F85901">
            <w:pPr>
              <w:ind w:right="0"/>
              <w:jc w:val="left"/>
              <w:rPr>
                <w:rFonts w:ascii="Garamond" w:hAnsi="Garamond" w:cs="Times New Roman"/>
              </w:rPr>
            </w:pPr>
          </w:p>
          <w:p w14:paraId="44544E36" w14:textId="77777777" w:rsidR="00F85901" w:rsidRPr="00CD64D3" w:rsidRDefault="00F85901" w:rsidP="00F85901">
            <w:pPr>
              <w:ind w:right="0"/>
              <w:jc w:val="left"/>
              <w:rPr>
                <w:rFonts w:ascii="Garamond" w:hAnsi="Garamond" w:cs="Times New Roman"/>
              </w:rPr>
            </w:pPr>
          </w:p>
          <w:p w14:paraId="71493A6A" w14:textId="77777777" w:rsidR="00F85901" w:rsidRPr="00A25060" w:rsidRDefault="00F85901" w:rsidP="00F85901">
            <w:pPr>
              <w:ind w:right="0"/>
              <w:jc w:val="left"/>
              <w:rPr>
                <w:rFonts w:ascii="Garamond" w:hAnsi="Garamond" w:cs="Times New Roman"/>
                <w:b/>
                <w:lang w:val="en-US"/>
              </w:rPr>
            </w:pPr>
            <w:r w:rsidRPr="00A25060">
              <w:rPr>
                <w:rFonts w:ascii="Garamond" w:hAnsi="Garamond" w:cs="Times New Roman"/>
                <w:b/>
                <w:lang w:val="en-US"/>
              </w:rPr>
              <w:t xml:space="preserve">_____________ </w:t>
            </w:r>
          </w:p>
          <w:p w14:paraId="2152FBAE" w14:textId="77777777" w:rsidR="00F85901" w:rsidRPr="00A25060" w:rsidRDefault="00F85901" w:rsidP="00F85901">
            <w:pPr>
              <w:ind w:right="0"/>
              <w:jc w:val="left"/>
              <w:rPr>
                <w:rFonts w:ascii="Garamond" w:hAnsi="Garamond" w:cs="Times New Roman"/>
                <w:lang w:val="en-US"/>
              </w:rPr>
            </w:pPr>
            <w:r w:rsidRPr="00A25060">
              <w:rPr>
                <w:rFonts w:ascii="Garamond" w:hAnsi="Garamond" w:cs="Times New Roman"/>
              </w:rPr>
              <w:t>М</w:t>
            </w:r>
            <w:r w:rsidRPr="00A25060">
              <w:rPr>
                <w:rFonts w:ascii="Garamond" w:hAnsi="Garamond" w:cs="Times New Roman"/>
                <w:lang w:val="en-US"/>
              </w:rPr>
              <w:t>.</w:t>
            </w:r>
            <w:r w:rsidRPr="00A25060">
              <w:rPr>
                <w:rFonts w:ascii="Garamond" w:hAnsi="Garamond" w:cs="Times New Roman"/>
              </w:rPr>
              <w:t>П</w:t>
            </w:r>
            <w:r w:rsidRPr="00A25060">
              <w:rPr>
                <w:rFonts w:ascii="Garamond" w:hAnsi="Garamond" w:cs="Times New Roman"/>
                <w:lang w:val="en-US"/>
              </w:rPr>
              <w:t>.</w:t>
            </w:r>
          </w:p>
          <w:p w14:paraId="3D46864B" w14:textId="0361DB2F" w:rsidR="00F85901" w:rsidRPr="00A25060" w:rsidRDefault="00F85901" w:rsidP="00F85901">
            <w:pPr>
              <w:jc w:val="left"/>
              <w:rPr>
                <w:rFonts w:ascii="Garamond" w:hAnsi="Garamond" w:cs="Times New Roman"/>
                <w:lang w:val="en-US"/>
              </w:rPr>
            </w:pPr>
          </w:p>
        </w:tc>
        <w:tc>
          <w:tcPr>
            <w:tcW w:w="5103" w:type="dxa"/>
          </w:tcPr>
          <w:p w14:paraId="559ACD2D" w14:textId="77777777" w:rsidR="00F85901" w:rsidRPr="00A25060" w:rsidRDefault="00F85901" w:rsidP="00F85901">
            <w:pPr>
              <w:jc w:val="left"/>
              <w:rPr>
                <w:rFonts w:ascii="Garamond" w:hAnsi="Garamond" w:cs="Times New Roman"/>
                <w:b/>
              </w:rPr>
            </w:pPr>
            <w:r w:rsidRPr="00A25060">
              <w:rPr>
                <w:rFonts w:ascii="Garamond" w:hAnsi="Garamond" w:cs="Times New Roman"/>
                <w:b/>
              </w:rPr>
              <w:t>Теплоснабжающая организация</w:t>
            </w:r>
          </w:p>
          <w:p w14:paraId="2EBE20B3" w14:textId="77777777" w:rsidR="00F85901" w:rsidRPr="00A25060" w:rsidRDefault="00F85901" w:rsidP="00F85901">
            <w:pPr>
              <w:jc w:val="left"/>
              <w:rPr>
                <w:rFonts w:ascii="Garamond" w:hAnsi="Garamond" w:cs="Times New Roman"/>
              </w:rPr>
            </w:pPr>
            <w:r w:rsidRPr="00A25060">
              <w:rPr>
                <w:rFonts w:ascii="Garamond" w:hAnsi="Garamond" w:cs="Times New Roman"/>
              </w:rPr>
              <w:t>Реквизиты для расчетов:</w:t>
            </w:r>
          </w:p>
          <w:p w14:paraId="4EF93557" w14:textId="77777777" w:rsidR="00F85901" w:rsidRPr="00A25060" w:rsidRDefault="00F85901" w:rsidP="00F85901">
            <w:pPr>
              <w:jc w:val="left"/>
              <w:rPr>
                <w:rFonts w:ascii="Garamond" w:hAnsi="Garamond" w:cs="Times New Roman"/>
                <w:b/>
              </w:rPr>
            </w:pPr>
          </w:p>
          <w:p w14:paraId="49801AEE" w14:textId="77777777" w:rsidR="00F85901" w:rsidRPr="00A25060" w:rsidRDefault="00F85901" w:rsidP="00F85901">
            <w:pPr>
              <w:jc w:val="left"/>
              <w:rPr>
                <w:rFonts w:ascii="Garamond" w:hAnsi="Garamond" w:cs="Times New Roman"/>
                <w:b/>
              </w:rPr>
            </w:pPr>
            <w:r w:rsidRPr="00A25060">
              <w:rPr>
                <w:rFonts w:ascii="Garamond" w:hAnsi="Garamond" w:cs="Times New Roman"/>
                <w:b/>
              </w:rPr>
              <w:t>АО «УСТЭК-Челябинск»</w:t>
            </w:r>
          </w:p>
          <w:p w14:paraId="5C78CC44" w14:textId="77777777" w:rsidR="00F85901" w:rsidRPr="00A25060" w:rsidRDefault="00F85901" w:rsidP="00F85901">
            <w:pPr>
              <w:jc w:val="left"/>
              <w:rPr>
                <w:rFonts w:ascii="Garamond" w:hAnsi="Garamond" w:cs="Times New Roman"/>
              </w:rPr>
            </w:pPr>
            <w:r w:rsidRPr="00A25060">
              <w:rPr>
                <w:rFonts w:ascii="Garamond" w:hAnsi="Garamond" w:cs="Times New Roman"/>
              </w:rPr>
              <w:t>Юридический адрес: 454080, Челябинская обл, Челябинск г, Энгельса ул, дом № 3 каб.410</w:t>
            </w:r>
          </w:p>
          <w:p w14:paraId="21413814" w14:textId="77777777" w:rsidR="00F85901" w:rsidRPr="00A25060" w:rsidRDefault="00F85901" w:rsidP="00F85901">
            <w:pPr>
              <w:jc w:val="left"/>
              <w:rPr>
                <w:rFonts w:ascii="Garamond" w:hAnsi="Garamond" w:cs="Times New Roman"/>
              </w:rPr>
            </w:pPr>
            <w:r w:rsidRPr="00A25060">
              <w:rPr>
                <w:rFonts w:ascii="Garamond" w:hAnsi="Garamond" w:cs="Times New Roman"/>
              </w:rPr>
              <w:t>Почтовый адрес: 454080, Челябинская обл, Челябинск г, Энгельса ул, дом № 3</w:t>
            </w:r>
          </w:p>
          <w:p w14:paraId="5E1115E7" w14:textId="77777777" w:rsidR="00F85901" w:rsidRPr="00A25060" w:rsidRDefault="00F85901" w:rsidP="00F85901">
            <w:pPr>
              <w:jc w:val="left"/>
              <w:rPr>
                <w:rFonts w:ascii="Garamond" w:hAnsi="Garamond" w:cs="Times New Roman"/>
              </w:rPr>
            </w:pPr>
            <w:r w:rsidRPr="00A25060">
              <w:rPr>
                <w:rFonts w:ascii="Garamond" w:hAnsi="Garamond" w:cs="Times New Roman"/>
              </w:rPr>
              <w:t>Тел.(351) 246-56-96 Факс (351) 246-56-96</w:t>
            </w:r>
          </w:p>
          <w:p w14:paraId="5082396D" w14:textId="77777777" w:rsidR="00F85901" w:rsidRPr="00A25060" w:rsidRDefault="00000000" w:rsidP="00F85901">
            <w:pPr>
              <w:rPr>
                <w:rFonts w:ascii="Garamond" w:hAnsi="Garamond" w:cs="Times New Roman"/>
                <w:color w:val="1F497D"/>
              </w:rPr>
            </w:pPr>
            <w:hyperlink dor:id="rId9" w:history="1">
              <w:r w:rsidR="00F85901" w:rsidRPr="00A25060">
                <w:rPr>
                  <w:rStyle w:val="af"/>
                  <w:rFonts w:ascii="Garamond" w:hAnsi="Garamond"/>
                </w:rPr>
                <w:t>info@ustekchel.ru</w:t>
              </w:r>
            </w:hyperlink>
          </w:p>
          <w:p w14:paraId="2EE1E3C4" w14:textId="77777777" w:rsidR="00F85901" w:rsidRPr="00A25060" w:rsidRDefault="00F85901" w:rsidP="00F85901">
            <w:pPr>
              <w:jc w:val="left"/>
              <w:rPr>
                <w:rFonts w:ascii="Garamond" w:hAnsi="Garamond" w:cs="Times New Roman"/>
              </w:rPr>
            </w:pPr>
            <w:r w:rsidRPr="00A25060">
              <w:rPr>
                <w:rFonts w:ascii="Garamond" w:hAnsi="Garamond" w:cs="Times New Roman"/>
              </w:rPr>
              <w:t>ИНН 7453320202 КПП 745301001</w:t>
            </w:r>
          </w:p>
          <w:p w14:paraId="2AEB8F86" w14:textId="77777777" w:rsidR="00F85901" w:rsidRPr="00A25060" w:rsidRDefault="00F85901" w:rsidP="00F85901">
            <w:pPr>
              <w:jc w:val="left"/>
              <w:rPr>
                <w:rFonts w:ascii="Garamond" w:hAnsi="Garamond" w:cs="Times New Roman"/>
              </w:rPr>
            </w:pPr>
            <w:r w:rsidRPr="00A25060">
              <w:rPr>
                <w:rFonts w:ascii="Garamond" w:hAnsi="Garamond" w:cs="Times New Roman"/>
              </w:rPr>
              <w:t>р/с 40702810372000034555</w:t>
            </w:r>
          </w:p>
          <w:p w14:paraId="37C4CDA5" w14:textId="77777777" w:rsidR="00F85901" w:rsidRPr="00A25060" w:rsidRDefault="00F85901" w:rsidP="00F85901">
            <w:pPr>
              <w:jc w:val="left"/>
              <w:rPr>
                <w:rFonts w:ascii="Garamond" w:hAnsi="Garamond" w:cs="Times New Roman"/>
              </w:rPr>
            </w:pPr>
            <w:r w:rsidRPr="00A25060">
              <w:rPr>
                <w:rFonts w:ascii="Garamond" w:hAnsi="Garamond" w:cs="Times New Roman"/>
              </w:rPr>
              <w:t xml:space="preserve">ЧЕЛЯБИНСКОЕ ОТДЕЛЕНИЕ N8597 </w:t>
            </w:r>
          </w:p>
          <w:p w14:paraId="29EDDFCC" w14:textId="159CB47D" w:rsidR="00F85901" w:rsidRPr="00A25060" w:rsidRDefault="00F85901" w:rsidP="00F85901">
            <w:pPr>
              <w:jc w:val="left"/>
              <w:rPr>
                <w:rFonts w:ascii="Garamond" w:hAnsi="Garamond" w:cs="Times New Roman"/>
              </w:rPr>
            </w:pPr>
            <w:r w:rsidRPr="00A25060">
              <w:rPr>
                <w:rFonts w:ascii="Garamond" w:hAnsi="Garamond" w:cs="Times New Roman"/>
              </w:rPr>
              <w:t>ПАО СБЕРБАНК</w:t>
            </w:r>
          </w:p>
          <w:p w14:paraId="25AF5FF7" w14:textId="77777777" w:rsidR="00F85901" w:rsidRPr="00A25060" w:rsidRDefault="00F85901" w:rsidP="00F85901">
            <w:pPr>
              <w:jc w:val="left"/>
              <w:rPr>
                <w:rFonts w:ascii="Garamond" w:hAnsi="Garamond" w:cs="Times New Roman"/>
              </w:rPr>
            </w:pPr>
            <w:r w:rsidRPr="00A25060">
              <w:rPr>
                <w:rFonts w:ascii="Garamond" w:hAnsi="Garamond" w:cs="Times New Roman"/>
              </w:rPr>
              <w:t>к/с 30101810700000000602</w:t>
            </w:r>
          </w:p>
          <w:p w14:paraId="54014BD0" w14:textId="77777777" w:rsidR="00F85901" w:rsidRPr="00A25060" w:rsidRDefault="00F85901" w:rsidP="00F85901">
            <w:pPr>
              <w:jc w:val="left"/>
              <w:rPr>
                <w:rFonts w:ascii="Garamond" w:hAnsi="Garamond" w:cs="Times New Roman"/>
              </w:rPr>
            </w:pPr>
            <w:r w:rsidRPr="00A25060">
              <w:rPr>
                <w:rFonts w:ascii="Garamond" w:hAnsi="Garamond" w:cs="Times New Roman"/>
              </w:rPr>
              <w:t>БИК 047501602</w:t>
            </w:r>
          </w:p>
          <w:p w14:paraId="50C65689" w14:textId="77777777" w:rsidR="00F85901" w:rsidRPr="00A25060" w:rsidRDefault="00F85901" w:rsidP="00F85901">
            <w:pPr>
              <w:jc w:val="left"/>
              <w:rPr>
                <w:rFonts w:ascii="Garamond" w:hAnsi="Garamond" w:cs="Times New Roman"/>
              </w:rPr>
            </w:pPr>
          </w:p>
          <w:p w14:paraId="6C696648" w14:textId="4E2A16CF" w:rsidR="00F85901" w:rsidRPr="00A25060" w:rsidRDefault="00F85901" w:rsidP="00F85901">
            <w:pPr>
              <w:jc w:val="left"/>
              <w:rPr>
                <w:rFonts w:ascii="Garamond" w:hAnsi="Garamond" w:cs="Times New Roman"/>
                <w:b/>
              </w:rPr>
            </w:pPr>
            <w:r w:rsidRPr="00A25060">
              <w:rPr>
                <w:rFonts w:ascii="Garamond" w:hAnsi="Garamond" w:cs="Times New Roman"/>
                <w:b/>
                <w:color w:val="000000"/>
              </w:rPr>
              <w:t>Представитель по доверенности</w:t>
            </w:r>
          </w:p>
          <w:p w14:paraId="54D7EB76" w14:textId="349A6A08" w:rsidR="00F85901" w:rsidRPr="00A25060" w:rsidRDefault="00F85901" w:rsidP="00F85901">
            <w:pPr>
              <w:jc w:val="left"/>
              <w:rPr>
                <w:rFonts w:ascii="Garamond" w:hAnsi="Garamond" w:cs="Times New Roman"/>
                <w:b/>
              </w:rPr>
            </w:pPr>
            <w:r w:rsidRPr="00A25060">
              <w:rPr>
                <w:rFonts w:ascii="Garamond" w:hAnsi="Garamond" w:cs="Times New Roman"/>
                <w:b/>
              </w:rPr>
              <w:t xml:space="preserve">_________________ </w:t>
            </w:r>
          </w:p>
          <w:p w14:paraId="5739AAA7" w14:textId="3FB9E308" w:rsidR="00F85901" w:rsidRPr="00A25060" w:rsidRDefault="00F85901" w:rsidP="00F85901">
            <w:pPr>
              <w:jc w:val="left"/>
              <w:rPr>
                <w:rFonts w:ascii="Garamond" w:hAnsi="Garamond" w:cs="Times New Roman"/>
              </w:rPr>
            </w:pPr>
            <w:r w:rsidRPr="00A25060">
              <w:rPr>
                <w:rFonts w:ascii="Garamond" w:hAnsi="Garamond" w:cs="Times New Roman"/>
              </w:rPr>
              <w:t>М.П.</w:t>
            </w:r>
          </w:p>
        </w:tc>
      </w:tr>
    </w:tbl>
    <w:p w14:paraId="391F0C16" w14:textId="3F59F793" w:rsidR="00187DC9" w:rsidRPr="00530E3F" w:rsidRDefault="00187DC9" w:rsidP="00973D6A">
      <w:pPr>
        <w:ind w:right="0"/>
        <w:outlineLvl w:val="0"/>
        <w:rPr>
          <w:rFonts w:ascii="Times New Roman" w:hAnsi="Times New Roman"/>
          <w:sz w:val="16"/>
          <w:szCs w:val="16"/>
        </w:rPr>
      </w:pPr>
    </w:p>
    <w:sectPr w:rsidR="00187DC9" w:rsidRPr="00530E3F" w:rsidSect="009A0E78">
      <w:headerReference w:type="default" dor:id="rId10"/>
      <w:footerReference w:type="default" dor:id="rId11"/>
      <w:headerReference w:type="first" dor:id="rId12"/>
      <w:footerReference w:type="first" dor:id="rId13"/>
      <w:pgSz w:w="11906" w:h="16838"/>
      <w:pgMar w:top="567" w:right="567" w:bottom="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E3B75" w14:textId="77777777" w:rsidR="00EB307F" w:rsidRDefault="00EB307F" w:rsidP="00182EAE">
      <w:r>
        <w:separator/>
      </w:r>
    </w:p>
  </w:endnote>
  <w:endnote w:type="continuationSeparator" w:id="0">
    <w:p w14:paraId="1062FD12" w14:textId="77777777" w:rsidR="00EB307F" w:rsidRDefault="00EB307F" w:rsidP="0018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187259"/>
      <w:docPartObj>
        <w:docPartGallery w:val="Page Numbers (Bottom of Page)"/>
        <w:docPartUnique/>
      </w:docPartObj>
    </w:sdtPr>
    <w:sdtContent>
      <w:p w14:paraId="5571AAD4" w14:textId="216B98D9" w:rsidR="00A25060" w:rsidRDefault="00A25060">
        <w:pPr>
          <w:pStyle w:val="a5"/>
          <w:jc w:val="right"/>
        </w:pPr>
        <w:r>
          <w:fldChar w:fldCharType="begin"/>
        </w:r>
        <w:r>
          <w:instrText>PAGE   \* MERGEFORMAT</w:instrText>
        </w:r>
        <w:r>
          <w:fldChar w:fldCharType="separate"/>
        </w:r>
        <w:r>
          <w:t>2</w:t>
        </w:r>
        <w:r>
          <w:fldChar w:fldCharType="end"/>
        </w:r>
      </w:p>
    </w:sdtContent>
  </w:sdt>
  <w:p w14:paraId="0E390E63" w14:textId="53E00D79" w:rsidR="004B27E2" w:rsidRPr="00610640" w:rsidRDefault="004B27E2" w:rsidP="00610640">
    <w:pPr>
      <w:pStyle w:val="a5"/>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449733"/>
      <w:docPartObj>
        <w:docPartGallery w:val="Page Numbers (Bottom of Page)"/>
        <w:docPartUnique/>
      </w:docPartObj>
    </w:sdtPr>
    <w:sdtContent>
      <w:p w14:paraId="29D0DD7C" w14:textId="0F7D9B0F" w:rsidR="009A0E78" w:rsidRDefault="009A0E78">
        <w:pPr>
          <w:pStyle w:val="a5"/>
          <w:jc w:val="right"/>
        </w:pPr>
        <w:r>
          <w:fldChar w:fldCharType="begin"/>
        </w:r>
        <w:r>
          <w:instrText>PAGE   \* MERGEFORMAT</w:instrText>
        </w:r>
        <w:r>
          <w:fldChar w:fldCharType="separate"/>
        </w:r>
        <w:r>
          <w:t>2</w:t>
        </w:r>
        <w:r>
          <w:fldChar w:fldCharType="end"/>
        </w:r>
      </w:p>
    </w:sdtContent>
  </w:sdt>
  <w:p w14:paraId="096B654D" w14:textId="77777777" w:rsidR="009A0E78" w:rsidRDefault="009A0E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928A" w14:textId="77777777" w:rsidR="00EB307F" w:rsidRDefault="00EB307F" w:rsidP="00182EAE">
      <w:r>
        <w:separator/>
      </w:r>
    </w:p>
  </w:footnote>
  <w:footnote w:type="continuationSeparator" w:id="0">
    <w:p w14:paraId="5C022634" w14:textId="77777777" w:rsidR="00EB307F" w:rsidRDefault="00EB307F" w:rsidP="00182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C47C" w14:textId="77777777" w:rsidR="00424FE0" w:rsidRDefault="00424FE0">
    <w:pPr>
      <w:pStyle w:val="a3"/>
    </w:pPr>
  </w:p>
  <w:p w14:paraId="5092C871" w14:textId="77777777" w:rsidR="00424FE0" w:rsidRDefault="00424FE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A1D95" w14:textId="77777777" w:rsidR="00424FE0" w:rsidRPr="00A25561" w:rsidRDefault="00424FE0" w:rsidP="00424FE0">
    <w:pPr>
      <w:pStyle w:val="a3"/>
      <w:rPr>
        <w:rFonts w:ascii="Garamond" w:hAnsi="Garamond"/>
        <w:sz w:val="20"/>
        <w:szCs w:val="20"/>
      </w:rPr>
    </w:pPr>
    <w:r w:rsidRPr="00A25561">
      <w:rPr>
        <w:rFonts w:ascii="Garamond" w:hAnsi="Garamond"/>
        <w:sz w:val="20"/>
        <w:szCs w:val="20"/>
      </w:rPr>
      <w:t>Телефон центра поддержки клиентов – ЮЛ тел: 8 351 214 -60-70</w:t>
    </w:r>
  </w:p>
  <w:p w14:paraId="4F347440" w14:textId="77777777" w:rsidR="00424FE0" w:rsidRDefault="00424F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04000"/>
    <w:multiLevelType w:val="hybridMultilevel"/>
    <w:tmpl w:val="547EBAEA"/>
    <w:lvl w:ilvl="0" w:tplc="1F322B88">
      <w:numFmt w:val="bullet"/>
      <w:lvlText w:val="•"/>
      <w:lvlJc w:val="left"/>
      <w:pPr>
        <w:ind w:left="1272" w:hanging="705"/>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38BF319C"/>
    <w:multiLevelType w:val="hybridMultilevel"/>
    <w:tmpl w:val="CFCC52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3" w15:restartNumberingAfterBreak="0">
    <w:nsid w:val="7C54777C"/>
    <w:multiLevelType w:val="hybridMultilevel"/>
    <w:tmpl w:val="4DDEC740"/>
    <w:lvl w:ilvl="0" w:tplc="1F322B88">
      <w:numFmt w:val="bullet"/>
      <w:lvlText w:val="•"/>
      <w:lvlJc w:val="left"/>
      <w:pPr>
        <w:ind w:left="1981" w:hanging="70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17391438">
    <w:abstractNumId w:val="2"/>
  </w:num>
  <w:num w:numId="2" w16cid:durableId="1579248920">
    <w:abstractNumId w:val="1"/>
  </w:num>
  <w:num w:numId="3" w16cid:durableId="286204268">
    <w:abstractNumId w:val="0"/>
  </w:num>
  <w:num w:numId="4" w16cid:durableId="394664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documentProtection w:edit="readOnly" w:enforcement="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mail" w:val="yks74@bk.ru"/>
    <w:docVar w:name="именуемый" w:val=", именуемая"/>
    <w:docVar w:name="Исполнитель" w:val="Голикова Галина Ивановна"/>
    <w:docVar w:name="ИсполнительТелефон" w:val="+7 (351)214-60-70"/>
    <w:docVar w:name="СписокПотребителей" w:val="; Талялева Анна Дмитриевна "/>
    <w:docVar w:name="ТипДоговора" w:val="Договор теплоснабжения"/>
    <w:docVar w:name="ТипДоговораСоСклонением" w:val="Договора теплоснабжения"/>
  </w:docVars>
  <w:rsids>
    <w:rsidRoot w:val="006612F5"/>
    <w:rsid w:val="00000EA8"/>
    <w:rsid w:val="00001C59"/>
    <w:rsid w:val="00030D94"/>
    <w:rsid w:val="000325DD"/>
    <w:rsid w:val="00033BFD"/>
    <w:rsid w:val="00035F4E"/>
    <w:rsid w:val="000400D5"/>
    <w:rsid w:val="000401DF"/>
    <w:rsid w:val="0004637F"/>
    <w:rsid w:val="00060C89"/>
    <w:rsid w:val="00070F10"/>
    <w:rsid w:val="00093B5A"/>
    <w:rsid w:val="000A44DB"/>
    <w:rsid w:val="000B0998"/>
    <w:rsid w:val="000B637C"/>
    <w:rsid w:val="000C118F"/>
    <w:rsid w:val="000C56B2"/>
    <w:rsid w:val="000F4915"/>
    <w:rsid w:val="00107B90"/>
    <w:rsid w:val="001119E9"/>
    <w:rsid w:val="001124F1"/>
    <w:rsid w:val="001148E7"/>
    <w:rsid w:val="0013427B"/>
    <w:rsid w:val="00144A77"/>
    <w:rsid w:val="001459CD"/>
    <w:rsid w:val="00151988"/>
    <w:rsid w:val="001613D0"/>
    <w:rsid w:val="00162E6D"/>
    <w:rsid w:val="00170633"/>
    <w:rsid w:val="001712FE"/>
    <w:rsid w:val="00181433"/>
    <w:rsid w:val="00182EAE"/>
    <w:rsid w:val="001854A1"/>
    <w:rsid w:val="00187DC9"/>
    <w:rsid w:val="001975CE"/>
    <w:rsid w:val="001A26C5"/>
    <w:rsid w:val="001B5372"/>
    <w:rsid w:val="001B6006"/>
    <w:rsid w:val="001C0D66"/>
    <w:rsid w:val="001C27EE"/>
    <w:rsid w:val="001D36B0"/>
    <w:rsid w:val="001E5E69"/>
    <w:rsid w:val="001F61C9"/>
    <w:rsid w:val="001F6A95"/>
    <w:rsid w:val="0020014D"/>
    <w:rsid w:val="002017DF"/>
    <w:rsid w:val="00201813"/>
    <w:rsid w:val="00210C56"/>
    <w:rsid w:val="00214765"/>
    <w:rsid w:val="0021697D"/>
    <w:rsid w:val="00221B28"/>
    <w:rsid w:val="00222517"/>
    <w:rsid w:val="00245785"/>
    <w:rsid w:val="00256B5A"/>
    <w:rsid w:val="00256B5B"/>
    <w:rsid w:val="00264094"/>
    <w:rsid w:val="00264BEC"/>
    <w:rsid w:val="00266264"/>
    <w:rsid w:val="00276DB4"/>
    <w:rsid w:val="00297219"/>
    <w:rsid w:val="002A6E04"/>
    <w:rsid w:val="002C6B60"/>
    <w:rsid w:val="002D3B26"/>
    <w:rsid w:val="002E3A2F"/>
    <w:rsid w:val="002E75B1"/>
    <w:rsid w:val="002F008E"/>
    <w:rsid w:val="002F0771"/>
    <w:rsid w:val="002F2982"/>
    <w:rsid w:val="002F3AFB"/>
    <w:rsid w:val="002F781F"/>
    <w:rsid w:val="00310741"/>
    <w:rsid w:val="00312367"/>
    <w:rsid w:val="00312763"/>
    <w:rsid w:val="00324BBB"/>
    <w:rsid w:val="00326379"/>
    <w:rsid w:val="00330B14"/>
    <w:rsid w:val="00345188"/>
    <w:rsid w:val="0034702F"/>
    <w:rsid w:val="0035386B"/>
    <w:rsid w:val="003568CA"/>
    <w:rsid w:val="003620E3"/>
    <w:rsid w:val="00374549"/>
    <w:rsid w:val="00394140"/>
    <w:rsid w:val="003A23EE"/>
    <w:rsid w:val="003A5BB5"/>
    <w:rsid w:val="003A79C8"/>
    <w:rsid w:val="003C02B8"/>
    <w:rsid w:val="003D17C2"/>
    <w:rsid w:val="003D29E9"/>
    <w:rsid w:val="003E70AA"/>
    <w:rsid w:val="00424FE0"/>
    <w:rsid w:val="00427E37"/>
    <w:rsid w:val="004327A9"/>
    <w:rsid w:val="00432FE1"/>
    <w:rsid w:val="00441642"/>
    <w:rsid w:val="00445A96"/>
    <w:rsid w:val="00457092"/>
    <w:rsid w:val="0046311E"/>
    <w:rsid w:val="00464A70"/>
    <w:rsid w:val="00473E49"/>
    <w:rsid w:val="0047707F"/>
    <w:rsid w:val="00487700"/>
    <w:rsid w:val="004921BD"/>
    <w:rsid w:val="004934DD"/>
    <w:rsid w:val="004A17F7"/>
    <w:rsid w:val="004A786A"/>
    <w:rsid w:val="004B04DE"/>
    <w:rsid w:val="004B27E2"/>
    <w:rsid w:val="004D254D"/>
    <w:rsid w:val="004E633B"/>
    <w:rsid w:val="00502EA9"/>
    <w:rsid w:val="00505525"/>
    <w:rsid w:val="00513500"/>
    <w:rsid w:val="0052330E"/>
    <w:rsid w:val="00530E3F"/>
    <w:rsid w:val="0054516B"/>
    <w:rsid w:val="00546434"/>
    <w:rsid w:val="00552052"/>
    <w:rsid w:val="00554DF4"/>
    <w:rsid w:val="005742F4"/>
    <w:rsid w:val="0058565C"/>
    <w:rsid w:val="005907C4"/>
    <w:rsid w:val="00592296"/>
    <w:rsid w:val="005B2094"/>
    <w:rsid w:val="005B2A46"/>
    <w:rsid w:val="005C4171"/>
    <w:rsid w:val="005C4334"/>
    <w:rsid w:val="005D0F4E"/>
    <w:rsid w:val="005E1ADA"/>
    <w:rsid w:val="005E3314"/>
    <w:rsid w:val="005E4F90"/>
    <w:rsid w:val="005E6CF6"/>
    <w:rsid w:val="005F4557"/>
    <w:rsid w:val="00602037"/>
    <w:rsid w:val="006039E2"/>
    <w:rsid w:val="00605D58"/>
    <w:rsid w:val="00606E85"/>
    <w:rsid w:val="00610640"/>
    <w:rsid w:val="00613B89"/>
    <w:rsid w:val="0061468D"/>
    <w:rsid w:val="00615187"/>
    <w:rsid w:val="00620035"/>
    <w:rsid w:val="00620BC3"/>
    <w:rsid w:val="00624385"/>
    <w:rsid w:val="00625F30"/>
    <w:rsid w:val="00630A40"/>
    <w:rsid w:val="00637D45"/>
    <w:rsid w:val="0064171F"/>
    <w:rsid w:val="00641B09"/>
    <w:rsid w:val="006509C6"/>
    <w:rsid w:val="00654EE2"/>
    <w:rsid w:val="006612F5"/>
    <w:rsid w:val="00662DE9"/>
    <w:rsid w:val="006659D1"/>
    <w:rsid w:val="00670FF1"/>
    <w:rsid w:val="006755BD"/>
    <w:rsid w:val="00697380"/>
    <w:rsid w:val="006A01D1"/>
    <w:rsid w:val="006A733D"/>
    <w:rsid w:val="006B28A1"/>
    <w:rsid w:val="006C2331"/>
    <w:rsid w:val="006C53AF"/>
    <w:rsid w:val="006D39F2"/>
    <w:rsid w:val="006F3595"/>
    <w:rsid w:val="006F65AB"/>
    <w:rsid w:val="006F71F0"/>
    <w:rsid w:val="0070170F"/>
    <w:rsid w:val="00701A84"/>
    <w:rsid w:val="00702113"/>
    <w:rsid w:val="00731393"/>
    <w:rsid w:val="00746E2F"/>
    <w:rsid w:val="007561C9"/>
    <w:rsid w:val="00762AA6"/>
    <w:rsid w:val="007A3283"/>
    <w:rsid w:val="007B0190"/>
    <w:rsid w:val="007C2354"/>
    <w:rsid w:val="007C265E"/>
    <w:rsid w:val="007C3A21"/>
    <w:rsid w:val="007C3C43"/>
    <w:rsid w:val="007C621F"/>
    <w:rsid w:val="007D312C"/>
    <w:rsid w:val="007D453E"/>
    <w:rsid w:val="007F69C4"/>
    <w:rsid w:val="00800C88"/>
    <w:rsid w:val="00805802"/>
    <w:rsid w:val="0081014F"/>
    <w:rsid w:val="0081189E"/>
    <w:rsid w:val="008203A0"/>
    <w:rsid w:val="008259D3"/>
    <w:rsid w:val="008324E0"/>
    <w:rsid w:val="008362D0"/>
    <w:rsid w:val="008522F3"/>
    <w:rsid w:val="008611EB"/>
    <w:rsid w:val="008715CF"/>
    <w:rsid w:val="00894E68"/>
    <w:rsid w:val="008A432D"/>
    <w:rsid w:val="008A74A4"/>
    <w:rsid w:val="008B4E16"/>
    <w:rsid w:val="008B572D"/>
    <w:rsid w:val="008D2F4D"/>
    <w:rsid w:val="008D5451"/>
    <w:rsid w:val="008E18B0"/>
    <w:rsid w:val="008E5443"/>
    <w:rsid w:val="008E64B7"/>
    <w:rsid w:val="008E7DFF"/>
    <w:rsid w:val="008F1975"/>
    <w:rsid w:val="008F7EF4"/>
    <w:rsid w:val="00904A57"/>
    <w:rsid w:val="00904F25"/>
    <w:rsid w:val="009141BA"/>
    <w:rsid w:val="00917E63"/>
    <w:rsid w:val="00921523"/>
    <w:rsid w:val="0093704C"/>
    <w:rsid w:val="00937CE1"/>
    <w:rsid w:val="0094072A"/>
    <w:rsid w:val="009437AA"/>
    <w:rsid w:val="009501F0"/>
    <w:rsid w:val="0095246F"/>
    <w:rsid w:val="009553D0"/>
    <w:rsid w:val="00964FB9"/>
    <w:rsid w:val="009720BC"/>
    <w:rsid w:val="00973D6A"/>
    <w:rsid w:val="00985017"/>
    <w:rsid w:val="00987E86"/>
    <w:rsid w:val="009979B6"/>
    <w:rsid w:val="009A0E78"/>
    <w:rsid w:val="009A2C68"/>
    <w:rsid w:val="009A79A1"/>
    <w:rsid w:val="009C3E80"/>
    <w:rsid w:val="009D1801"/>
    <w:rsid w:val="009D3FA9"/>
    <w:rsid w:val="009D4D77"/>
    <w:rsid w:val="009E0590"/>
    <w:rsid w:val="009F2DD7"/>
    <w:rsid w:val="00A0087B"/>
    <w:rsid w:val="00A0531F"/>
    <w:rsid w:val="00A2136D"/>
    <w:rsid w:val="00A24DC9"/>
    <w:rsid w:val="00A25060"/>
    <w:rsid w:val="00A30E09"/>
    <w:rsid w:val="00A41474"/>
    <w:rsid w:val="00A60789"/>
    <w:rsid w:val="00A622E4"/>
    <w:rsid w:val="00A76D83"/>
    <w:rsid w:val="00A918E1"/>
    <w:rsid w:val="00A97C1F"/>
    <w:rsid w:val="00AA17BE"/>
    <w:rsid w:val="00AB2E59"/>
    <w:rsid w:val="00AC6D05"/>
    <w:rsid w:val="00AD2960"/>
    <w:rsid w:val="00AD2CEB"/>
    <w:rsid w:val="00AF0426"/>
    <w:rsid w:val="00AF1D61"/>
    <w:rsid w:val="00AF416D"/>
    <w:rsid w:val="00B05665"/>
    <w:rsid w:val="00B06DF9"/>
    <w:rsid w:val="00B1067A"/>
    <w:rsid w:val="00B26FC0"/>
    <w:rsid w:val="00B300C2"/>
    <w:rsid w:val="00B33093"/>
    <w:rsid w:val="00B4065A"/>
    <w:rsid w:val="00B45DC8"/>
    <w:rsid w:val="00B60068"/>
    <w:rsid w:val="00B63C08"/>
    <w:rsid w:val="00B64C79"/>
    <w:rsid w:val="00B6776C"/>
    <w:rsid w:val="00B70E59"/>
    <w:rsid w:val="00B81836"/>
    <w:rsid w:val="00B82CE2"/>
    <w:rsid w:val="00BB218E"/>
    <w:rsid w:val="00BB2577"/>
    <w:rsid w:val="00BB68CC"/>
    <w:rsid w:val="00BC132A"/>
    <w:rsid w:val="00BD03AA"/>
    <w:rsid w:val="00BD3699"/>
    <w:rsid w:val="00BE042B"/>
    <w:rsid w:val="00BE415B"/>
    <w:rsid w:val="00BE61B0"/>
    <w:rsid w:val="00BE7921"/>
    <w:rsid w:val="00BF4638"/>
    <w:rsid w:val="00BF5CFC"/>
    <w:rsid w:val="00C02238"/>
    <w:rsid w:val="00C1012E"/>
    <w:rsid w:val="00C11AE1"/>
    <w:rsid w:val="00C25EF8"/>
    <w:rsid w:val="00C346D2"/>
    <w:rsid w:val="00C51E4A"/>
    <w:rsid w:val="00C5477E"/>
    <w:rsid w:val="00C60574"/>
    <w:rsid w:val="00C60E6D"/>
    <w:rsid w:val="00C66A24"/>
    <w:rsid w:val="00C72D8D"/>
    <w:rsid w:val="00C82922"/>
    <w:rsid w:val="00C83041"/>
    <w:rsid w:val="00C90ECF"/>
    <w:rsid w:val="00CB1CEA"/>
    <w:rsid w:val="00CC21B7"/>
    <w:rsid w:val="00CC73C0"/>
    <w:rsid w:val="00CD2E2A"/>
    <w:rsid w:val="00CD64D3"/>
    <w:rsid w:val="00D02B36"/>
    <w:rsid w:val="00D13D0A"/>
    <w:rsid w:val="00D218B0"/>
    <w:rsid w:val="00D245F8"/>
    <w:rsid w:val="00D27D6C"/>
    <w:rsid w:val="00D30CB1"/>
    <w:rsid w:val="00D35685"/>
    <w:rsid w:val="00D35AD9"/>
    <w:rsid w:val="00D3765D"/>
    <w:rsid w:val="00D4334A"/>
    <w:rsid w:val="00D44A8B"/>
    <w:rsid w:val="00D50BBD"/>
    <w:rsid w:val="00D54D1D"/>
    <w:rsid w:val="00D64B75"/>
    <w:rsid w:val="00D73F74"/>
    <w:rsid w:val="00D77D7D"/>
    <w:rsid w:val="00D80E50"/>
    <w:rsid w:val="00D82088"/>
    <w:rsid w:val="00DA7C50"/>
    <w:rsid w:val="00DC2FAC"/>
    <w:rsid w:val="00DC3B2C"/>
    <w:rsid w:val="00DD52AE"/>
    <w:rsid w:val="00DE5693"/>
    <w:rsid w:val="00DF08C5"/>
    <w:rsid w:val="00DF30E3"/>
    <w:rsid w:val="00E0030D"/>
    <w:rsid w:val="00E00E94"/>
    <w:rsid w:val="00E1582E"/>
    <w:rsid w:val="00E35FEE"/>
    <w:rsid w:val="00E42252"/>
    <w:rsid w:val="00E42E9F"/>
    <w:rsid w:val="00E4359B"/>
    <w:rsid w:val="00E44735"/>
    <w:rsid w:val="00E53083"/>
    <w:rsid w:val="00E712B4"/>
    <w:rsid w:val="00E72B10"/>
    <w:rsid w:val="00E73B18"/>
    <w:rsid w:val="00E76F4B"/>
    <w:rsid w:val="00E77963"/>
    <w:rsid w:val="00E823AC"/>
    <w:rsid w:val="00E8599D"/>
    <w:rsid w:val="00E86FD5"/>
    <w:rsid w:val="00E938E8"/>
    <w:rsid w:val="00E94AFF"/>
    <w:rsid w:val="00EA6531"/>
    <w:rsid w:val="00EB307F"/>
    <w:rsid w:val="00EC5AF4"/>
    <w:rsid w:val="00ED74DE"/>
    <w:rsid w:val="00EE576D"/>
    <w:rsid w:val="00EE68CD"/>
    <w:rsid w:val="00EF352C"/>
    <w:rsid w:val="00EF74D1"/>
    <w:rsid w:val="00F0004F"/>
    <w:rsid w:val="00F01A63"/>
    <w:rsid w:val="00F02FDD"/>
    <w:rsid w:val="00F040C3"/>
    <w:rsid w:val="00F04E93"/>
    <w:rsid w:val="00F05A4D"/>
    <w:rsid w:val="00F16A04"/>
    <w:rsid w:val="00F20C7A"/>
    <w:rsid w:val="00F34E69"/>
    <w:rsid w:val="00F419AB"/>
    <w:rsid w:val="00F51FCF"/>
    <w:rsid w:val="00F6488B"/>
    <w:rsid w:val="00F77D61"/>
    <w:rsid w:val="00F77FC9"/>
    <w:rsid w:val="00F85901"/>
    <w:rsid w:val="00F90A1E"/>
    <w:rsid w:val="00F92A8C"/>
    <w:rsid w:val="00F92AD3"/>
    <w:rsid w:val="00FA3D0A"/>
    <w:rsid w:val="00FA7B85"/>
    <w:rsid w:val="00FA7B86"/>
    <w:rsid w:val="00FB069C"/>
    <w:rsid w:val="00FD231A"/>
    <w:rsid w:val="00FE097F"/>
    <w:rsid w:val="00FF2CBF"/>
    <w:rsid w:val="00FF4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5C553"/>
  <w15:docId w15:val="{93777EB5-036B-44C7-867F-F721008C2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B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uiPriority w:val="99"/>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uiPriority w:val="99"/>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itle"/>
    <w:basedOn w:val="a"/>
    <w:link w:val="ae"/>
    <w:uiPriority w:val="10"/>
    <w:qFormat/>
    <w:rsid w:val="007A3283"/>
    <w:pPr>
      <w:ind w:right="0"/>
      <w:jc w:val="center"/>
    </w:pPr>
    <w:rPr>
      <w:rFonts w:ascii="Times New Roman" w:eastAsia="Times New Roman" w:hAnsi="Times New Roman" w:cs="Times New Roman"/>
      <w:sz w:val="24"/>
      <w:szCs w:val="20"/>
      <w:lang w:eastAsia="ru-RU"/>
    </w:rPr>
  </w:style>
  <w:style w:type="character" w:customStyle="1" w:styleId="ae">
    <w:name w:val="Заголовок Знак"/>
    <w:basedOn w:val="a0"/>
    <w:link w:val="ad"/>
    <w:uiPriority w:val="10"/>
    <w:rsid w:val="007A3283"/>
    <w:rPr>
      <w:rFonts w:ascii="Times New Roman" w:eastAsia="Times New Roman" w:hAnsi="Times New Roman" w:cs="Times New Roman"/>
      <w:sz w:val="24"/>
      <w:szCs w:val="20"/>
      <w:lang w:eastAsia="ru-RU"/>
    </w:rPr>
  </w:style>
  <w:style w:type="character" w:styleId="af">
    <w:name w:val="Hyperlink"/>
    <w:basedOn w:val="a0"/>
    <w:uiPriority w:val="99"/>
    <w:unhideWhenUsed/>
    <w:rsid w:val="0081014F"/>
    <w:rPr>
      <w:color w:val="0000FF"/>
      <w:u w:val="single"/>
    </w:rPr>
  </w:style>
  <w:style w:type="paragraph" w:styleId="af0">
    <w:name w:val="List Paragraph"/>
    <w:basedOn w:val="a"/>
    <w:uiPriority w:val="34"/>
    <w:qFormat/>
    <w:rsid w:val="0034702F"/>
    <w:pPr>
      <w:ind w:left="720" w:right="0"/>
      <w:contextualSpacing/>
      <w:jc w:val="left"/>
    </w:pPr>
    <w:rPr>
      <w:rFonts w:ascii="Calibri" w:eastAsia="Times New Roman" w:hAnsi="Calibri" w:cs="Calibri"/>
      <w:lang w:eastAsia="ru-RU"/>
    </w:rPr>
  </w:style>
  <w:style w:type="paragraph" w:styleId="af1">
    <w:name w:val="No Spacing"/>
    <w:basedOn w:val="a"/>
    <w:uiPriority w:val="1"/>
    <w:qFormat/>
    <w:rsid w:val="00C346D2"/>
    <w:pPr>
      <w:ind w:right="0"/>
      <w:jc w:val="left"/>
    </w:pPr>
    <w:rPr>
      <w:rFonts w:ascii="Calibri" w:eastAsia="Times New Roman" w:hAnsi="Calibri" w:cs="Calibri"/>
      <w:lang w:eastAsia="ru-RU"/>
    </w:rPr>
  </w:style>
  <w:style w:type="character" w:styleId="af2">
    <w:name w:val="annotation reference"/>
    <w:basedOn w:val="a0"/>
    <w:uiPriority w:val="99"/>
    <w:unhideWhenUsed/>
    <w:rsid w:val="00702113"/>
    <w:rPr>
      <w:sz w:val="16"/>
      <w:szCs w:val="16"/>
    </w:rPr>
  </w:style>
  <w:style w:type="paragraph" w:styleId="af3">
    <w:name w:val="annotation text"/>
    <w:basedOn w:val="a"/>
    <w:link w:val="af4"/>
    <w:uiPriority w:val="99"/>
    <w:unhideWhenUsed/>
    <w:rsid w:val="00702113"/>
    <w:pPr>
      <w:ind w:right="0"/>
      <w:jc w:val="left"/>
    </w:pPr>
    <w:rPr>
      <w:sz w:val="20"/>
      <w:szCs w:val="20"/>
    </w:rPr>
  </w:style>
  <w:style w:type="character" w:customStyle="1" w:styleId="af4">
    <w:name w:val="Текст примечания Знак"/>
    <w:basedOn w:val="a0"/>
    <w:link w:val="af3"/>
    <w:uiPriority w:val="99"/>
    <w:rsid w:val="00702113"/>
    <w:rPr>
      <w:sz w:val="20"/>
      <w:szCs w:val="20"/>
    </w:rPr>
  </w:style>
  <w:style w:type="paragraph" w:styleId="af5">
    <w:name w:val="annotation subject"/>
    <w:basedOn w:val="af3"/>
    <w:next w:val="af3"/>
    <w:link w:val="af6"/>
    <w:uiPriority w:val="99"/>
    <w:semiHidden/>
    <w:unhideWhenUsed/>
    <w:rsid w:val="009437AA"/>
    <w:pPr>
      <w:ind w:right="851"/>
      <w:jc w:val="both"/>
    </w:pPr>
    <w:rPr>
      <w:b/>
      <w:bCs/>
    </w:rPr>
  </w:style>
  <w:style w:type="character" w:customStyle="1" w:styleId="af6">
    <w:name w:val="Тема примечания Знак"/>
    <w:basedOn w:val="af4"/>
    <w:link w:val="af5"/>
    <w:uiPriority w:val="99"/>
    <w:semiHidden/>
    <w:rsid w:val="009437AA"/>
    <w:rPr>
      <w:b/>
      <w:bCs/>
      <w:sz w:val="20"/>
      <w:szCs w:val="20"/>
    </w:rPr>
  </w:style>
  <w:style w:type="paragraph" w:customStyle="1" w:styleId="Default">
    <w:name w:val="Default"/>
    <w:rsid w:val="00424FE0"/>
    <w:pPr>
      <w:autoSpaceDE w:val="0"/>
      <w:autoSpaceDN w:val="0"/>
      <w:adjustRightInd w:val="0"/>
      <w:ind w:right="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524969">
      <w:bodyDiv w:val="1"/>
      <w:marLeft w:val="0"/>
      <w:marRight w:val="0"/>
      <w:marTop w:val="0"/>
      <w:marBottom w:val="0"/>
      <w:divBdr>
        <w:top w:val="none" w:sz="0" w:space="0" w:color="auto"/>
        <w:left w:val="none" w:sz="0" w:space="0" w:color="auto"/>
        <w:bottom w:val="none" w:sz="0" w:space="0" w:color="auto"/>
        <w:right w:val="none" w:sz="0" w:space="0" w:color="auto"/>
      </w:divBdr>
    </w:div>
    <w:div w:id="429858797">
      <w:bodyDiv w:val="1"/>
      <w:marLeft w:val="0"/>
      <w:marRight w:val="0"/>
      <w:marTop w:val="0"/>
      <w:marBottom w:val="0"/>
      <w:divBdr>
        <w:top w:val="none" w:sz="0" w:space="0" w:color="auto"/>
        <w:left w:val="none" w:sz="0" w:space="0" w:color="auto"/>
        <w:bottom w:val="none" w:sz="0" w:space="0" w:color="auto"/>
        <w:right w:val="none" w:sz="0" w:space="0" w:color="auto"/>
      </w:divBdr>
    </w:div>
    <w:div w:id="706106089">
      <w:bodyDiv w:val="1"/>
      <w:marLeft w:val="0"/>
      <w:marRight w:val="0"/>
      <w:marTop w:val="0"/>
      <w:marBottom w:val="0"/>
      <w:divBdr>
        <w:top w:val="none" w:sz="0" w:space="0" w:color="auto"/>
        <w:left w:val="none" w:sz="0" w:space="0" w:color="auto"/>
        <w:bottom w:val="none" w:sz="0" w:space="0" w:color="auto"/>
        <w:right w:val="none" w:sz="0" w:space="0" w:color="auto"/>
      </w:divBdr>
    </w:div>
    <w:div w:id="737170901">
      <w:bodyDiv w:val="1"/>
      <w:marLeft w:val="0"/>
      <w:marRight w:val="0"/>
      <w:marTop w:val="0"/>
      <w:marBottom w:val="0"/>
      <w:divBdr>
        <w:top w:val="none" w:sz="0" w:space="0" w:color="auto"/>
        <w:left w:val="none" w:sz="0" w:space="0" w:color="auto"/>
        <w:bottom w:val="none" w:sz="0" w:space="0" w:color="auto"/>
        <w:right w:val="none" w:sz="0" w:space="0" w:color="auto"/>
      </w:divBdr>
    </w:div>
    <w:div w:id="899559860">
      <w:bodyDiv w:val="1"/>
      <w:marLeft w:val="0"/>
      <w:marRight w:val="0"/>
      <w:marTop w:val="0"/>
      <w:marBottom w:val="0"/>
      <w:divBdr>
        <w:top w:val="none" w:sz="0" w:space="0" w:color="auto"/>
        <w:left w:val="none" w:sz="0" w:space="0" w:color="auto"/>
        <w:bottom w:val="none" w:sz="0" w:space="0" w:color="auto"/>
        <w:right w:val="none" w:sz="0" w:space="0" w:color="auto"/>
      </w:divBdr>
    </w:div>
    <w:div w:id="952443191">
      <w:bodyDiv w:val="1"/>
      <w:marLeft w:val="0"/>
      <w:marRight w:val="0"/>
      <w:marTop w:val="0"/>
      <w:marBottom w:val="0"/>
      <w:divBdr>
        <w:top w:val="none" w:sz="0" w:space="0" w:color="auto"/>
        <w:left w:val="none" w:sz="0" w:space="0" w:color="auto"/>
        <w:bottom w:val="none" w:sz="0" w:space="0" w:color="auto"/>
        <w:right w:val="none" w:sz="0" w:space="0" w:color="auto"/>
      </w:divBdr>
    </w:div>
    <w:div w:id="140603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Relationships xmlns="http://schemas.openxmlformats.org/package/2006/relationships">
	<Relationship Id="rId8" Type="http://schemas.openxmlformats.org/officeDocument/2006/relationships/hyperlink" Target="mailto:ODS@ustekchel.ru" TargetMode="External"/>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hyperlink" Target="mailto:info@ustekchel.ru" TargetMode="External"/>
	<Relationship Id="rId14" Type="http://schemas.openxmlformats.org/officeDocument/2006/relationships/fontTable" Target="fontTable.xml"/><Relationship Target="media/Image1.png" Type="http://schemas.openxmlformats.org/officeDocument/2006/relationships/image" Id="rId16"/>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D3A20-0EE1-48F0-91BD-C18C578DE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7890</Words>
  <Characters>44978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Шутова Юлия Евгеньевна</cp:lastModifiedBy>
  <cp:revision>39</cp:revision>
  <dcterms:created xsi:type="dcterms:W3CDTF">2026-05-20T11:01:00Z</dcterms:created>
  <dcterms:modified xsi:type="dcterms:W3CDTF">2026-08-24T09:23:00Z</dcterms:modified>
</cp:coreProperties>
</file>